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487273" w:rsidRPr="00BD27EF" w:rsidRDefault="00487273" w:rsidP="00487273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Α’ ΑΡΣΑΚΕΙΟ – ΤΟΣΙΤΣΕΙΟ ΔΗΜΟΤΙΚΟ ΣΧΟΛΕΙΟ ΕΚΑΛΗΣ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</w:p>
    <w:p w:rsidR="00487273" w:rsidRPr="00622688" w:rsidRDefault="00487273" w:rsidP="00487273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D27EF">
        <w:rPr>
          <w:rFonts w:ascii="Arial" w:hAnsi="Arial" w:cs="Arial"/>
          <w:b/>
          <w:color w:val="FF0000"/>
          <w:sz w:val="32"/>
          <w:szCs w:val="32"/>
          <w:u w:val="single"/>
        </w:rPr>
        <w:t>Ε Κ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Δ Η Λ Ω Σ Ε Ι Σ   Μ Α Ϊ Ο Υ</w:t>
      </w:r>
      <w:r w:rsidRPr="00BD27EF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  2 0 1 4</w:t>
      </w:r>
    </w:p>
    <w:p w:rsidR="0048727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8727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87273" w:rsidRDefault="00487273" w:rsidP="00487273">
      <w:pPr>
        <w:pStyle w:val="BodyText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1) </w:t>
      </w:r>
      <w:r w:rsidRPr="0048727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Παρασκευή , 2 Μαΐου 2014  - Γ΄ ΤΑΞΗ: </w:t>
      </w:r>
      <w:r w:rsidRPr="00487273">
        <w:rPr>
          <w:rFonts w:ascii="Arial" w:hAnsi="Arial" w:cs="Arial"/>
          <w:b/>
          <w:bCs/>
          <w:i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br/>
        <w:t>Παρουσίαση βιβλίου «Άνθρωπος ή βιολί»</w:t>
      </w:r>
    </w:p>
    <w:p w:rsidR="0048727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B91AA4" w:rsidRDefault="00225284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Με αφορμή τον Κυκλαδικό Πολιτισμό </w:t>
      </w:r>
      <w:r w:rsidR="00A313BE">
        <w:rPr>
          <w:rFonts w:ascii="Arial" w:hAnsi="Arial" w:cs="Arial"/>
          <w:bCs/>
          <w:iCs/>
          <w:sz w:val="24"/>
          <w:szCs w:val="24"/>
        </w:rPr>
        <w:t xml:space="preserve">από την Ιστορία της Γ’ </w:t>
      </w:r>
      <w:r>
        <w:rPr>
          <w:rFonts w:ascii="Arial" w:hAnsi="Arial" w:cs="Arial"/>
          <w:bCs/>
          <w:iCs/>
          <w:sz w:val="24"/>
          <w:szCs w:val="24"/>
        </w:rPr>
        <w:t>οι μαθητές της Γ’ τάξης του Α’ Αρσακείου-Τοσιτσείου Δημοτικού Σχολείου Εκάλης διάβασαν</w:t>
      </w:r>
      <w:r w:rsidR="00A313BE">
        <w:rPr>
          <w:rFonts w:ascii="Arial" w:hAnsi="Arial" w:cs="Arial"/>
          <w:bCs/>
          <w:iCs/>
          <w:sz w:val="24"/>
          <w:szCs w:val="24"/>
        </w:rPr>
        <w:t xml:space="preserve"> και επεξεργάστηκαν </w:t>
      </w:r>
      <w:r>
        <w:rPr>
          <w:rFonts w:ascii="Arial" w:hAnsi="Arial" w:cs="Arial"/>
          <w:bCs/>
          <w:iCs/>
          <w:sz w:val="24"/>
          <w:szCs w:val="24"/>
        </w:rPr>
        <w:t xml:space="preserve">το βιβλίο </w:t>
      </w:r>
      <w:r w:rsidR="00487273">
        <w:rPr>
          <w:rFonts w:ascii="Arial" w:hAnsi="Arial" w:cs="Arial"/>
          <w:bCs/>
          <w:iCs/>
          <w:sz w:val="24"/>
          <w:szCs w:val="24"/>
        </w:rPr>
        <w:t xml:space="preserve">«Άνθρωπος ή βιολί», </w:t>
      </w:r>
      <w:proofErr w:type="spellStart"/>
      <w:r w:rsidR="00487273">
        <w:rPr>
          <w:rFonts w:ascii="Arial" w:hAnsi="Arial" w:cs="Arial"/>
          <w:bCs/>
          <w:iCs/>
          <w:sz w:val="24"/>
          <w:szCs w:val="24"/>
        </w:rPr>
        <w:t>εκδ</w:t>
      </w:r>
      <w:proofErr w:type="spellEnd"/>
      <w:r w:rsidR="00487273">
        <w:rPr>
          <w:rFonts w:ascii="Arial" w:hAnsi="Arial" w:cs="Arial"/>
          <w:bCs/>
          <w:iCs/>
          <w:sz w:val="24"/>
          <w:szCs w:val="24"/>
        </w:rPr>
        <w:t xml:space="preserve">. Καλειδοσκόπιο, της κ. </w:t>
      </w:r>
      <w:proofErr w:type="spellStart"/>
      <w:r w:rsidR="00487273">
        <w:rPr>
          <w:rFonts w:ascii="Arial" w:hAnsi="Arial" w:cs="Arial"/>
          <w:bCs/>
          <w:iCs/>
          <w:sz w:val="24"/>
          <w:szCs w:val="24"/>
        </w:rPr>
        <w:t>Πλατή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και Ελ. Μάρκου. </w:t>
      </w:r>
      <w:r w:rsidR="00A313BE">
        <w:rPr>
          <w:rFonts w:ascii="Arial" w:hAnsi="Arial" w:cs="Arial"/>
          <w:bCs/>
          <w:iCs/>
          <w:sz w:val="24"/>
          <w:szCs w:val="24"/>
        </w:rPr>
        <w:t xml:space="preserve">Την Παρασκευή 2 </w:t>
      </w:r>
      <w:proofErr w:type="spellStart"/>
      <w:r w:rsidR="00A313BE">
        <w:rPr>
          <w:rFonts w:ascii="Arial" w:hAnsi="Arial" w:cs="Arial"/>
          <w:bCs/>
          <w:iCs/>
          <w:sz w:val="24"/>
          <w:szCs w:val="24"/>
        </w:rPr>
        <w:t>Μαϊου</w:t>
      </w:r>
      <w:proofErr w:type="spellEnd"/>
      <w:r w:rsidR="00A313BE">
        <w:rPr>
          <w:rFonts w:ascii="Arial" w:hAnsi="Arial" w:cs="Arial"/>
          <w:bCs/>
          <w:iCs/>
          <w:sz w:val="24"/>
          <w:szCs w:val="24"/>
        </w:rPr>
        <w:t xml:space="preserve"> </w:t>
      </w:r>
      <w:r w:rsidR="00487273">
        <w:rPr>
          <w:rFonts w:ascii="Arial" w:hAnsi="Arial" w:cs="Arial"/>
          <w:bCs/>
          <w:iCs/>
          <w:sz w:val="24"/>
          <w:szCs w:val="24"/>
        </w:rPr>
        <w:t xml:space="preserve">θα παρακολουθήσουν </w:t>
      </w:r>
      <w:r>
        <w:rPr>
          <w:rFonts w:ascii="Arial" w:hAnsi="Arial" w:cs="Arial"/>
          <w:bCs/>
          <w:iCs/>
          <w:sz w:val="24"/>
          <w:szCs w:val="24"/>
        </w:rPr>
        <w:t xml:space="preserve">εκπαιδευτικό πρόγραμμα από τις εκδόσεις Καλειδοσκόπιο με το θέμα αυτό. </w:t>
      </w:r>
    </w:p>
    <w:p w:rsidR="00487273" w:rsidRPr="0048727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87273" w:rsidRPr="00C44C75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6662A3" w:rsidRDefault="00487273" w:rsidP="00487273">
      <w:pPr>
        <w:pStyle w:val="BodyText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8727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2) Τετάρτη, 7 Μαΐου 2014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–</w:t>
      </w:r>
      <w:r w:rsidRPr="0048727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Γ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’2</w:t>
      </w:r>
      <w:r w:rsidRPr="0048727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ΤΑΞΗ</w:t>
      </w:r>
      <w:r w:rsidRPr="00C44C75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r w:rsidRPr="00C44C75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 w:rsidRPr="00C44C75">
        <w:rPr>
          <w:rFonts w:ascii="Arial" w:hAnsi="Arial" w:cs="Arial"/>
          <w:b/>
          <w:bCs/>
          <w:iCs/>
          <w:sz w:val="24"/>
          <w:szCs w:val="24"/>
        </w:rPr>
        <w:t>Μουσείο Κυκλαδικής Τέχνης</w:t>
      </w:r>
    </w:p>
    <w:p w:rsidR="00487273" w:rsidRPr="00C44C75" w:rsidRDefault="00487273" w:rsidP="0048727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C44C75">
        <w:rPr>
          <w:rFonts w:ascii="Arial" w:hAnsi="Arial" w:cs="Arial"/>
          <w:bCs/>
          <w:iCs/>
          <w:sz w:val="24"/>
          <w:szCs w:val="24"/>
        </w:rPr>
        <w:t xml:space="preserve">Οι μαθητές </w:t>
      </w:r>
      <w:r w:rsidR="00713551">
        <w:rPr>
          <w:rFonts w:ascii="Arial" w:hAnsi="Arial" w:cs="Arial"/>
          <w:bCs/>
          <w:iCs/>
          <w:sz w:val="24"/>
          <w:szCs w:val="24"/>
        </w:rPr>
        <w:t>της Γ’</w:t>
      </w:r>
      <w:r w:rsidR="00FD3939">
        <w:rPr>
          <w:rFonts w:ascii="Arial" w:hAnsi="Arial" w:cs="Arial"/>
          <w:bCs/>
          <w:iCs/>
          <w:sz w:val="24"/>
          <w:szCs w:val="24"/>
        </w:rPr>
        <w:t xml:space="preserve">2 τάξης του Α΄ Αρσακείου-Τοσιτσείου Δημοτικού Εκάλης, </w:t>
      </w:r>
      <w:r w:rsidRPr="00C44C75">
        <w:rPr>
          <w:rFonts w:ascii="Arial" w:hAnsi="Arial" w:cs="Arial"/>
          <w:bCs/>
          <w:iCs/>
          <w:sz w:val="24"/>
          <w:szCs w:val="24"/>
        </w:rPr>
        <w:t xml:space="preserve">κατά την επίσκεψή τους στο Μουσείο </w:t>
      </w:r>
      <w:r w:rsidR="00FD3939">
        <w:rPr>
          <w:rFonts w:ascii="Arial" w:hAnsi="Arial" w:cs="Arial"/>
          <w:bCs/>
          <w:iCs/>
          <w:sz w:val="24"/>
          <w:szCs w:val="24"/>
        </w:rPr>
        <w:t xml:space="preserve">θα </w:t>
      </w:r>
      <w:r w:rsidRPr="00C44C75">
        <w:rPr>
          <w:rFonts w:ascii="Arial" w:hAnsi="Arial" w:cs="Arial"/>
          <w:bCs/>
          <w:iCs/>
          <w:sz w:val="24"/>
          <w:szCs w:val="24"/>
        </w:rPr>
        <w:t>έχουν την ευκαιρία να γνωρίσουν από κοντά σπάνια ειδώλια, αγγεία, σκεύη από νησιώτικο, διάφανο μάρμαρο καθώς και χρηστικά αγγεία από πηλό, από τα οποία πολλά είναι μοναδικά σ΄ ολόκληρο τον κόσμο.</w:t>
      </w:r>
    </w:p>
    <w:p w:rsidR="00487273" w:rsidRPr="00C44C75" w:rsidRDefault="00487273" w:rsidP="00487273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C75">
        <w:rPr>
          <w:rFonts w:ascii="Arial" w:hAnsi="Arial" w:cs="Arial"/>
          <w:sz w:val="24"/>
          <w:szCs w:val="24"/>
        </w:rPr>
        <w:t xml:space="preserve">Επίσης υπάρχει ένας ειδικός χώρος για παιδιά, το παιδικό εργαστήρι , όπου οι μικροί μαθητές </w:t>
      </w:r>
      <w:r w:rsidR="00FD3939">
        <w:rPr>
          <w:rFonts w:ascii="Arial" w:hAnsi="Arial" w:cs="Arial"/>
          <w:sz w:val="24"/>
          <w:szCs w:val="24"/>
        </w:rPr>
        <w:t>θα συζητήσουν</w:t>
      </w:r>
      <w:r w:rsidRPr="00C44C75">
        <w:rPr>
          <w:rFonts w:ascii="Arial" w:hAnsi="Arial" w:cs="Arial"/>
          <w:sz w:val="24"/>
          <w:szCs w:val="24"/>
        </w:rPr>
        <w:t xml:space="preserve">, </w:t>
      </w:r>
      <w:r w:rsidR="00FD3939">
        <w:rPr>
          <w:rFonts w:ascii="Arial" w:hAnsi="Arial" w:cs="Arial"/>
          <w:sz w:val="24"/>
          <w:szCs w:val="24"/>
        </w:rPr>
        <w:t xml:space="preserve">θα αντιγράψουν </w:t>
      </w:r>
      <w:r w:rsidRPr="00C44C75">
        <w:rPr>
          <w:rFonts w:ascii="Arial" w:hAnsi="Arial" w:cs="Arial"/>
          <w:sz w:val="24"/>
          <w:szCs w:val="24"/>
        </w:rPr>
        <w:t xml:space="preserve">τα εκθέματα, </w:t>
      </w:r>
      <w:r w:rsidR="00FD3939">
        <w:rPr>
          <w:rFonts w:ascii="Arial" w:hAnsi="Arial" w:cs="Arial"/>
          <w:sz w:val="24"/>
          <w:szCs w:val="24"/>
        </w:rPr>
        <w:t>θα τα πλάσ</w:t>
      </w:r>
      <w:r w:rsidRPr="00C44C75">
        <w:rPr>
          <w:rFonts w:ascii="Arial" w:hAnsi="Arial" w:cs="Arial"/>
          <w:sz w:val="24"/>
          <w:szCs w:val="24"/>
        </w:rPr>
        <w:t xml:space="preserve">ουν με πηλό και </w:t>
      </w:r>
      <w:r w:rsidR="00FD3939">
        <w:rPr>
          <w:rFonts w:ascii="Arial" w:hAnsi="Arial" w:cs="Arial"/>
          <w:sz w:val="24"/>
          <w:szCs w:val="24"/>
        </w:rPr>
        <w:t xml:space="preserve">θα δουν </w:t>
      </w:r>
      <w:r w:rsidRPr="00C44C75">
        <w:rPr>
          <w:rFonts w:ascii="Arial" w:hAnsi="Arial" w:cs="Arial"/>
          <w:sz w:val="24"/>
          <w:szCs w:val="24"/>
        </w:rPr>
        <w:t xml:space="preserve">κουκλοθέατρο με όμορφες κούκλες-ειδώλια. </w:t>
      </w:r>
    </w:p>
    <w:p w:rsidR="00487273" w:rsidRPr="00C9278B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C44C75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6662A3" w:rsidRDefault="00487273" w:rsidP="00487273">
      <w:pPr>
        <w:pStyle w:val="BodyText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87273">
        <w:rPr>
          <w:rFonts w:ascii="Arial" w:hAnsi="Arial" w:cs="Arial"/>
          <w:b/>
          <w:bCs/>
          <w:iCs/>
          <w:sz w:val="24"/>
          <w:szCs w:val="24"/>
          <w:u w:val="single"/>
        </w:rPr>
        <w:t>3) Πέμπτη, 8 Μαΐου 2014 - Γ1΄</w:t>
      </w:r>
      <w:r w:rsidRPr="00C44C75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 ΤΑΞΗ: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 w:rsidRPr="00C44C75">
        <w:rPr>
          <w:rFonts w:ascii="Arial" w:hAnsi="Arial" w:cs="Arial"/>
          <w:b/>
          <w:bCs/>
          <w:iCs/>
          <w:sz w:val="24"/>
          <w:szCs w:val="24"/>
        </w:rPr>
        <w:t>Μουσείο Κυκλαδικής Τέχνης</w:t>
      </w:r>
    </w:p>
    <w:p w:rsidR="00487273" w:rsidRPr="006662A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C44C75" w:rsidRDefault="00487273" w:rsidP="0048727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C44C75">
        <w:rPr>
          <w:rFonts w:ascii="Arial" w:hAnsi="Arial" w:cs="Arial"/>
          <w:bCs/>
          <w:iCs/>
          <w:sz w:val="24"/>
          <w:szCs w:val="24"/>
        </w:rPr>
        <w:t xml:space="preserve">Οι μαθητές </w:t>
      </w:r>
      <w:r w:rsidR="00604902">
        <w:rPr>
          <w:rFonts w:ascii="Arial" w:hAnsi="Arial" w:cs="Arial"/>
          <w:bCs/>
          <w:iCs/>
          <w:sz w:val="24"/>
          <w:szCs w:val="24"/>
        </w:rPr>
        <w:t xml:space="preserve">της Γ’1 τάξης του Α’ Αρσακείου-Τοσιτσείου Δημοτικού Σχολείου Εκάλης, </w:t>
      </w:r>
      <w:r w:rsidRPr="00C44C75">
        <w:rPr>
          <w:rFonts w:ascii="Arial" w:hAnsi="Arial" w:cs="Arial"/>
          <w:bCs/>
          <w:iCs/>
          <w:sz w:val="24"/>
          <w:szCs w:val="24"/>
        </w:rPr>
        <w:t xml:space="preserve">κατά την επίσκεψή τους στο Μουσείο </w:t>
      </w:r>
      <w:r w:rsidR="00604902">
        <w:rPr>
          <w:rFonts w:ascii="Arial" w:hAnsi="Arial" w:cs="Arial"/>
          <w:bCs/>
          <w:iCs/>
          <w:sz w:val="24"/>
          <w:szCs w:val="24"/>
        </w:rPr>
        <w:t xml:space="preserve">θα </w:t>
      </w:r>
      <w:r w:rsidRPr="00C44C75">
        <w:rPr>
          <w:rFonts w:ascii="Arial" w:hAnsi="Arial" w:cs="Arial"/>
          <w:bCs/>
          <w:iCs/>
          <w:sz w:val="24"/>
          <w:szCs w:val="24"/>
        </w:rPr>
        <w:t>έχουν την ευκαιρία να γνωρίσουν από κοντά σπάνια ειδώλια, αγγεία, σκεύη από νησιώτικο, διάφανο μάρμαρο καθώς και χρηστικά αγγεία από πηλό, από τα οποία πολλά είναι μοναδικά σ΄ ολόκληρο τον κόσμο.</w:t>
      </w:r>
    </w:p>
    <w:p w:rsidR="00604902" w:rsidRPr="00C44C75" w:rsidRDefault="00604902" w:rsidP="00604902">
      <w:pPr>
        <w:pStyle w:val="BodyText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C75">
        <w:rPr>
          <w:rFonts w:ascii="Arial" w:hAnsi="Arial" w:cs="Arial"/>
          <w:sz w:val="24"/>
          <w:szCs w:val="24"/>
        </w:rPr>
        <w:t xml:space="preserve">Επίσης υπάρχει ένας ειδικός χώρος για παιδιά, το παιδικό εργαστήρι , όπου οι μικροί μαθητές </w:t>
      </w:r>
      <w:r>
        <w:rPr>
          <w:rFonts w:ascii="Arial" w:hAnsi="Arial" w:cs="Arial"/>
          <w:sz w:val="24"/>
          <w:szCs w:val="24"/>
        </w:rPr>
        <w:t>θα συζητήσουν</w:t>
      </w:r>
      <w:r w:rsidRPr="00C44C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θα αντιγράψουν </w:t>
      </w:r>
      <w:r w:rsidRPr="00C44C75">
        <w:rPr>
          <w:rFonts w:ascii="Arial" w:hAnsi="Arial" w:cs="Arial"/>
          <w:sz w:val="24"/>
          <w:szCs w:val="24"/>
        </w:rPr>
        <w:t xml:space="preserve">τα εκθέματα, </w:t>
      </w:r>
      <w:r>
        <w:rPr>
          <w:rFonts w:ascii="Arial" w:hAnsi="Arial" w:cs="Arial"/>
          <w:sz w:val="24"/>
          <w:szCs w:val="24"/>
        </w:rPr>
        <w:t>θα τα πλάσ</w:t>
      </w:r>
      <w:r w:rsidRPr="00C44C75">
        <w:rPr>
          <w:rFonts w:ascii="Arial" w:hAnsi="Arial" w:cs="Arial"/>
          <w:sz w:val="24"/>
          <w:szCs w:val="24"/>
        </w:rPr>
        <w:t xml:space="preserve">ουν με πηλό και </w:t>
      </w:r>
      <w:r>
        <w:rPr>
          <w:rFonts w:ascii="Arial" w:hAnsi="Arial" w:cs="Arial"/>
          <w:sz w:val="24"/>
          <w:szCs w:val="24"/>
        </w:rPr>
        <w:t xml:space="preserve">θα δουν </w:t>
      </w:r>
      <w:r w:rsidRPr="00C44C75">
        <w:rPr>
          <w:rFonts w:ascii="Arial" w:hAnsi="Arial" w:cs="Arial"/>
          <w:sz w:val="24"/>
          <w:szCs w:val="24"/>
        </w:rPr>
        <w:t xml:space="preserve">κουκλοθέατρο με όμορφες κούκλες-ειδώλια. </w:t>
      </w:r>
    </w:p>
    <w:p w:rsidR="00487273" w:rsidRPr="00C44C75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C44C75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87273" w:rsidRPr="0055087B" w:rsidRDefault="0055087B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5087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4) Τετάρτη, </w:t>
      </w:r>
      <w:r w:rsidR="00487273" w:rsidRPr="0055087B">
        <w:rPr>
          <w:rFonts w:ascii="Arial" w:hAnsi="Arial" w:cs="Arial"/>
          <w:b/>
          <w:bCs/>
          <w:iCs/>
          <w:sz w:val="24"/>
          <w:szCs w:val="24"/>
          <w:u w:val="single"/>
        </w:rPr>
        <w:t>21 Μαΐου 2014</w:t>
      </w:r>
      <w:r w:rsidRPr="0055087B">
        <w:rPr>
          <w:rFonts w:ascii="Arial" w:hAnsi="Arial" w:cs="Arial"/>
          <w:b/>
          <w:bCs/>
          <w:iCs/>
          <w:sz w:val="24"/>
          <w:szCs w:val="24"/>
          <w:u w:val="single"/>
        </w:rPr>
        <w:t>- Όλες οι τάξεις</w:t>
      </w:r>
    </w:p>
    <w:p w:rsidR="0055087B" w:rsidRPr="00C44C75" w:rsidRDefault="0055087B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87273" w:rsidRPr="006662A3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44C75">
        <w:rPr>
          <w:rFonts w:ascii="Arial" w:hAnsi="Arial" w:cs="Arial"/>
          <w:b/>
          <w:bCs/>
          <w:iCs/>
          <w:sz w:val="24"/>
          <w:szCs w:val="24"/>
        </w:rPr>
        <w:t xml:space="preserve">Κατασκήνωση </w:t>
      </w:r>
      <w:proofErr w:type="spellStart"/>
      <w:r w:rsidRPr="00C44C75">
        <w:rPr>
          <w:rFonts w:ascii="Arial" w:hAnsi="Arial" w:cs="Arial"/>
          <w:b/>
          <w:bCs/>
          <w:iCs/>
          <w:sz w:val="24"/>
          <w:szCs w:val="24"/>
          <w:lang w:val="en-US"/>
        </w:rPr>
        <w:t>Kinderland</w:t>
      </w:r>
      <w:proofErr w:type="spellEnd"/>
    </w:p>
    <w:p w:rsidR="00487273" w:rsidRPr="00C44C75" w:rsidRDefault="00487273" w:rsidP="00487273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74216F" w:rsidRPr="00FD3939" w:rsidRDefault="00487273" w:rsidP="00FD3939">
      <w:pPr>
        <w:pStyle w:val="BlockText"/>
        <w:ind w:left="0" w:right="0" w:firstLine="0"/>
        <w:jc w:val="both"/>
        <w:rPr>
          <w:rFonts w:ascii="Arial" w:hAnsi="Arial" w:cs="Arial"/>
          <w:bCs/>
          <w:sz w:val="24"/>
        </w:rPr>
      </w:pPr>
      <w:r w:rsidRPr="00C44C75">
        <w:rPr>
          <w:rFonts w:ascii="Arial" w:hAnsi="Arial" w:cs="Arial"/>
          <w:bCs/>
          <w:sz w:val="24"/>
        </w:rPr>
        <w:t xml:space="preserve">Κάθε χρόνο το Μάιο όλες οι τάξεις του </w:t>
      </w:r>
      <w:proofErr w:type="spellStart"/>
      <w:r w:rsidR="005E65EA">
        <w:rPr>
          <w:rFonts w:ascii="Arial" w:hAnsi="Arial" w:cs="Arial"/>
          <w:bCs/>
          <w:sz w:val="24"/>
        </w:rPr>
        <w:t>Α΄Αρσακείου</w:t>
      </w:r>
      <w:proofErr w:type="spellEnd"/>
      <w:r w:rsidR="005E65EA">
        <w:rPr>
          <w:rFonts w:ascii="Arial" w:hAnsi="Arial" w:cs="Arial"/>
          <w:bCs/>
          <w:sz w:val="24"/>
        </w:rPr>
        <w:t>-</w:t>
      </w:r>
      <w:proofErr w:type="spellStart"/>
      <w:r w:rsidR="005E65EA">
        <w:rPr>
          <w:rFonts w:ascii="Arial" w:hAnsi="Arial" w:cs="Arial"/>
          <w:bCs/>
          <w:sz w:val="24"/>
        </w:rPr>
        <w:t>Τοσιτσείου</w:t>
      </w:r>
      <w:proofErr w:type="spellEnd"/>
      <w:r w:rsidR="005E65EA">
        <w:rPr>
          <w:rFonts w:ascii="Arial" w:hAnsi="Arial" w:cs="Arial"/>
          <w:bCs/>
          <w:sz w:val="24"/>
        </w:rPr>
        <w:t xml:space="preserve"> Δημοτικού </w:t>
      </w:r>
      <w:r w:rsidRPr="00C44C75">
        <w:rPr>
          <w:rFonts w:ascii="Arial" w:hAnsi="Arial" w:cs="Arial"/>
          <w:bCs/>
          <w:sz w:val="24"/>
        </w:rPr>
        <w:t>Σχολείου</w:t>
      </w:r>
      <w:r w:rsidR="005E65EA">
        <w:rPr>
          <w:rFonts w:ascii="Arial" w:hAnsi="Arial" w:cs="Arial"/>
          <w:bCs/>
          <w:sz w:val="24"/>
        </w:rPr>
        <w:t xml:space="preserve"> Εκάλης</w:t>
      </w:r>
      <w:r w:rsidRPr="00C44C75">
        <w:rPr>
          <w:rFonts w:ascii="Arial" w:hAnsi="Arial" w:cs="Arial"/>
          <w:bCs/>
          <w:sz w:val="24"/>
        </w:rPr>
        <w:t xml:space="preserve"> πραγματοποιούν την καθιερωμένη ψυχαγωγική τους εκδρομή στην κατασκήνωση </w:t>
      </w:r>
      <w:proofErr w:type="spellStart"/>
      <w:r w:rsidRPr="00C44C75">
        <w:rPr>
          <w:rFonts w:ascii="Arial" w:hAnsi="Arial" w:cs="Arial"/>
          <w:bCs/>
          <w:sz w:val="24"/>
          <w:lang w:val="en-US"/>
        </w:rPr>
        <w:t>Kinderland</w:t>
      </w:r>
      <w:proofErr w:type="spellEnd"/>
      <w:r w:rsidRPr="00C44C75">
        <w:rPr>
          <w:rFonts w:ascii="Arial" w:hAnsi="Arial" w:cs="Arial"/>
          <w:bCs/>
          <w:sz w:val="24"/>
        </w:rPr>
        <w:t xml:space="preserve"> στον  Κάλαμο.  Εκεί </w:t>
      </w:r>
      <w:r w:rsidR="00604902">
        <w:rPr>
          <w:rFonts w:ascii="Arial" w:hAnsi="Arial" w:cs="Arial"/>
          <w:bCs/>
          <w:sz w:val="24"/>
        </w:rPr>
        <w:t>θα ζήσουν</w:t>
      </w:r>
      <w:r w:rsidRPr="00C44C75">
        <w:rPr>
          <w:rFonts w:ascii="Arial" w:hAnsi="Arial" w:cs="Arial"/>
          <w:bCs/>
          <w:sz w:val="24"/>
        </w:rPr>
        <w:t xml:space="preserve"> μια μέρα στη φύση μαζί με τους δασκάλους και τους συμμαθητές τους απολαμβάνοντας τον καθαρό αέρα και το παιχνίδι.</w:t>
      </w:r>
    </w:p>
    <w:sectPr w:rsidR="0074216F" w:rsidRPr="00FD3939" w:rsidSect="00E348E4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3"/>
    <w:rsid w:val="00225284"/>
    <w:rsid w:val="00487273"/>
    <w:rsid w:val="0055087B"/>
    <w:rsid w:val="005E65EA"/>
    <w:rsid w:val="00604902"/>
    <w:rsid w:val="00713551"/>
    <w:rsid w:val="0074216F"/>
    <w:rsid w:val="00A313BE"/>
    <w:rsid w:val="00A54802"/>
    <w:rsid w:val="00E348E4"/>
    <w:rsid w:val="00FA752B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73"/>
    <w:rPr>
      <w:rFonts w:asciiTheme="minorHAnsi" w:hAns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87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273"/>
    <w:rPr>
      <w:rFonts w:asciiTheme="minorHAnsi" w:hAnsiTheme="minorHAnsi"/>
      <w:kern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4872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7273"/>
    <w:rPr>
      <w:rFonts w:asciiTheme="minorHAnsi" w:hAnsiTheme="minorHAnsi"/>
      <w:kern w:val="0"/>
      <w:sz w:val="16"/>
      <w:szCs w:val="16"/>
    </w:rPr>
  </w:style>
  <w:style w:type="paragraph" w:styleId="BlockText">
    <w:name w:val="Block Text"/>
    <w:basedOn w:val="Normal"/>
    <w:rsid w:val="00487273"/>
    <w:pPr>
      <w:spacing w:after="0" w:line="240" w:lineRule="auto"/>
      <w:ind w:left="-900" w:right="-1054" w:firstLine="720"/>
    </w:pPr>
    <w:rPr>
      <w:rFonts w:ascii="Tahoma" w:eastAsia="Times New Roman" w:hAnsi="Tahoma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73"/>
    <w:rPr>
      <w:rFonts w:asciiTheme="minorHAnsi" w:hAns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87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273"/>
    <w:rPr>
      <w:rFonts w:asciiTheme="minorHAnsi" w:hAnsiTheme="minorHAnsi"/>
      <w:kern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4872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7273"/>
    <w:rPr>
      <w:rFonts w:asciiTheme="minorHAnsi" w:hAnsiTheme="minorHAnsi"/>
      <w:kern w:val="0"/>
      <w:sz w:val="16"/>
      <w:szCs w:val="16"/>
    </w:rPr>
  </w:style>
  <w:style w:type="paragraph" w:styleId="BlockText">
    <w:name w:val="Block Text"/>
    <w:basedOn w:val="Normal"/>
    <w:rsid w:val="00487273"/>
    <w:pPr>
      <w:spacing w:after="0" w:line="240" w:lineRule="auto"/>
      <w:ind w:left="-900" w:right="-1054" w:firstLine="720"/>
    </w:pPr>
    <w:rPr>
      <w:rFonts w:ascii="Tahoma" w:eastAsia="Times New Roman" w:hAnsi="Tahoma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Α΄ Τοσίτσειο Δημοτικό Εκάλης</dc:creator>
  <cp:lastModifiedBy>hp</cp:lastModifiedBy>
  <cp:revision>2</cp:revision>
  <dcterms:created xsi:type="dcterms:W3CDTF">2014-04-30T09:48:00Z</dcterms:created>
  <dcterms:modified xsi:type="dcterms:W3CDTF">2014-04-30T09:48:00Z</dcterms:modified>
</cp:coreProperties>
</file>