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D3" w:rsidRPr="003E0CCB" w:rsidRDefault="00860BD3" w:rsidP="00860BD3">
      <w:pPr>
        <w:spacing w:after="0" w:line="336" w:lineRule="atLeast"/>
        <w:jc w:val="both"/>
        <w:rPr>
          <w:rFonts w:eastAsia="Times New Roman" w:cs="Arial"/>
          <w:b/>
          <w:color w:val="000000"/>
          <w:sz w:val="24"/>
          <w:szCs w:val="24"/>
          <w:lang w:eastAsia="el-GR"/>
        </w:rPr>
      </w:pPr>
      <w:bookmarkStart w:id="0" w:name="_GoBack"/>
      <w:bookmarkEnd w:id="0"/>
      <w:r w:rsidRPr="003E0CCB">
        <w:rPr>
          <w:rFonts w:eastAsia="Times New Roman" w:cs="Arial"/>
          <w:b/>
          <w:color w:val="000000"/>
          <w:sz w:val="24"/>
          <w:szCs w:val="24"/>
          <w:lang w:eastAsia="el-GR"/>
        </w:rPr>
        <w:t>2</w:t>
      </w:r>
      <w:r w:rsidRPr="003E0CCB">
        <w:rPr>
          <w:rFonts w:eastAsia="Times New Roman" w:cs="Arial"/>
          <w:b/>
          <w:color w:val="000000"/>
          <w:sz w:val="24"/>
          <w:szCs w:val="24"/>
          <w:vertAlign w:val="superscript"/>
          <w:lang w:eastAsia="el-GR"/>
        </w:rPr>
        <w:t>ο</w:t>
      </w:r>
      <w:r w:rsidRPr="003E0CCB">
        <w:rPr>
          <w:rFonts w:eastAsia="Times New Roman" w:cs="Arial"/>
          <w:b/>
          <w:color w:val="000000"/>
          <w:sz w:val="24"/>
          <w:szCs w:val="24"/>
          <w:lang w:eastAsia="el-GR"/>
        </w:rPr>
        <w:t xml:space="preserve"> ΔΗΜΟΤΙΚΟ ΣΧΟΛΕΙΟ</w:t>
      </w:r>
    </w:p>
    <w:p w:rsidR="00860BD3" w:rsidRDefault="00860BD3" w:rsidP="00860BD3">
      <w:pPr>
        <w:spacing w:after="0" w:line="336" w:lineRule="atLeast"/>
        <w:jc w:val="both"/>
        <w:rPr>
          <w:rFonts w:eastAsia="Times New Roman" w:cs="Arial"/>
          <w:b/>
          <w:color w:val="000000"/>
          <w:sz w:val="24"/>
          <w:szCs w:val="24"/>
          <w:lang w:eastAsia="el-GR"/>
        </w:rPr>
      </w:pPr>
      <w:r w:rsidRPr="003E0CCB">
        <w:rPr>
          <w:rFonts w:eastAsia="Times New Roman" w:cs="Arial"/>
          <w:b/>
          <w:color w:val="000000"/>
          <w:sz w:val="24"/>
          <w:szCs w:val="24"/>
          <w:lang w:eastAsia="el-GR"/>
        </w:rPr>
        <w:t xml:space="preserve">ΘΡΑΚΟΜΑΚΕΔΟΝΩΝ  </w:t>
      </w:r>
      <w:r>
        <w:rPr>
          <w:rFonts w:eastAsia="Times New Roman" w:cs="Arial"/>
          <w:b/>
          <w:color w:val="000000"/>
          <w:sz w:val="24"/>
          <w:szCs w:val="24"/>
          <w:lang w:eastAsia="el-GR"/>
        </w:rPr>
        <w:tab/>
      </w:r>
      <w:r>
        <w:rPr>
          <w:rFonts w:eastAsia="Times New Roman" w:cs="Arial"/>
          <w:b/>
          <w:color w:val="000000"/>
          <w:sz w:val="24"/>
          <w:szCs w:val="24"/>
          <w:lang w:eastAsia="el-GR"/>
        </w:rPr>
        <w:tab/>
      </w:r>
      <w:r>
        <w:rPr>
          <w:rFonts w:eastAsia="Times New Roman" w:cs="Arial"/>
          <w:b/>
          <w:color w:val="000000"/>
          <w:sz w:val="24"/>
          <w:szCs w:val="24"/>
          <w:lang w:eastAsia="el-GR"/>
        </w:rPr>
        <w:tab/>
      </w:r>
      <w:r>
        <w:rPr>
          <w:rFonts w:eastAsia="Times New Roman" w:cs="Arial"/>
          <w:b/>
          <w:color w:val="000000"/>
          <w:sz w:val="24"/>
          <w:szCs w:val="24"/>
          <w:lang w:eastAsia="el-GR"/>
        </w:rPr>
        <w:tab/>
      </w:r>
      <w:proofErr w:type="spellStart"/>
      <w:r>
        <w:rPr>
          <w:rFonts w:eastAsia="Times New Roman" w:cs="Arial"/>
          <w:b/>
          <w:color w:val="000000"/>
          <w:sz w:val="24"/>
          <w:szCs w:val="24"/>
          <w:lang w:eastAsia="el-GR"/>
        </w:rPr>
        <w:t>Θρακ</w:t>
      </w:r>
      <w:proofErr w:type="spellEnd"/>
      <w:r>
        <w:rPr>
          <w:rFonts w:eastAsia="Times New Roman" w:cs="Arial"/>
          <w:b/>
          <w:color w:val="000000"/>
          <w:sz w:val="24"/>
          <w:szCs w:val="24"/>
          <w:lang w:eastAsia="el-GR"/>
        </w:rPr>
        <w:t>/</w:t>
      </w:r>
      <w:proofErr w:type="spellStart"/>
      <w:r>
        <w:rPr>
          <w:rFonts w:eastAsia="Times New Roman" w:cs="Arial"/>
          <w:b/>
          <w:color w:val="000000"/>
          <w:sz w:val="24"/>
          <w:szCs w:val="24"/>
          <w:lang w:eastAsia="el-GR"/>
        </w:rPr>
        <w:t>νες</w:t>
      </w:r>
      <w:proofErr w:type="spellEnd"/>
      <w:r>
        <w:rPr>
          <w:rFonts w:eastAsia="Times New Roman" w:cs="Arial"/>
          <w:b/>
          <w:color w:val="000000"/>
          <w:sz w:val="24"/>
          <w:szCs w:val="24"/>
          <w:lang w:eastAsia="el-GR"/>
        </w:rPr>
        <w:t xml:space="preserve"> 12/11/2015</w:t>
      </w:r>
    </w:p>
    <w:p w:rsidR="00860BD3" w:rsidRDefault="00860BD3" w:rsidP="00860BD3">
      <w:pPr>
        <w:spacing w:after="0" w:line="336" w:lineRule="atLeast"/>
        <w:jc w:val="both"/>
        <w:rPr>
          <w:rFonts w:eastAsia="Times New Roman" w:cs="Arial"/>
          <w:b/>
          <w:color w:val="000000"/>
          <w:sz w:val="24"/>
          <w:szCs w:val="24"/>
          <w:lang w:eastAsia="el-GR"/>
        </w:rPr>
      </w:pPr>
    </w:p>
    <w:p w:rsidR="00860BD3" w:rsidRPr="00055A69" w:rsidRDefault="00860BD3" w:rsidP="00860BD3">
      <w:pPr>
        <w:spacing w:after="0" w:line="336" w:lineRule="atLeast"/>
        <w:jc w:val="both"/>
        <w:rPr>
          <w:rFonts w:eastAsia="Times New Roman" w:cs="Arial"/>
          <w:b/>
          <w:color w:val="000000"/>
          <w:sz w:val="24"/>
          <w:szCs w:val="24"/>
          <w:lang w:eastAsia="el-GR"/>
        </w:rPr>
      </w:pPr>
      <w:r>
        <w:rPr>
          <w:rFonts w:eastAsia="Times New Roman" w:cs="Arial"/>
          <w:b/>
          <w:color w:val="000000"/>
          <w:sz w:val="24"/>
          <w:szCs w:val="24"/>
          <w:lang w:eastAsia="el-GR"/>
        </w:rPr>
        <w:tab/>
        <w:t>Αγαπητοί γονείς,</w:t>
      </w:r>
    </w:p>
    <w:p w:rsidR="00860BD3" w:rsidRPr="00793DF2" w:rsidRDefault="00860BD3" w:rsidP="00860BD3">
      <w:pPr>
        <w:spacing w:after="0" w:line="336" w:lineRule="atLeast"/>
        <w:ind w:firstLine="720"/>
        <w:jc w:val="both"/>
        <w:rPr>
          <w:rFonts w:eastAsia="Times New Roman" w:cs="Arial"/>
          <w:color w:val="000000"/>
          <w:sz w:val="24"/>
          <w:szCs w:val="24"/>
          <w:lang w:eastAsia="el-GR"/>
        </w:rPr>
      </w:pPr>
      <w:r w:rsidRPr="00793DF2">
        <w:rPr>
          <w:rFonts w:eastAsia="Times New Roman" w:cs="Arial"/>
          <w:color w:val="000000"/>
          <w:sz w:val="24"/>
          <w:szCs w:val="24"/>
          <w:lang w:eastAsia="el-GR"/>
        </w:rPr>
        <w:t xml:space="preserve">Υπάρχουν πράγματα που μπορεί να κάνει ο καθένας </w:t>
      </w:r>
      <w:r w:rsidRPr="003E0CCB">
        <w:rPr>
          <w:rFonts w:eastAsia="Times New Roman" w:cs="Arial"/>
          <w:color w:val="000000"/>
          <w:sz w:val="24"/>
          <w:szCs w:val="24"/>
          <w:lang w:eastAsia="el-GR"/>
        </w:rPr>
        <w:t>μας,</w:t>
      </w:r>
      <w:r>
        <w:rPr>
          <w:rFonts w:eastAsia="Times New Roman" w:cs="Arial"/>
          <w:color w:val="000000"/>
          <w:sz w:val="24"/>
          <w:szCs w:val="24"/>
          <w:lang w:eastAsia="el-GR"/>
        </w:rPr>
        <w:t xml:space="preserve"> για να γίνει ο κόσμος</w:t>
      </w:r>
      <w:r w:rsidRPr="00793DF2">
        <w:rPr>
          <w:rFonts w:eastAsia="Times New Roman" w:cs="Arial"/>
          <w:color w:val="000000"/>
          <w:sz w:val="24"/>
          <w:szCs w:val="24"/>
          <w:lang w:eastAsia="el-GR"/>
        </w:rPr>
        <w:t xml:space="preserve"> μας καλύτερος. Το πρόβλημα της διαχείρισης των απορριμμάτων είναι σίγουρα πολύπλοκο, αλλά όλοι γνωρίζουμε ότι η λύση του βρίσκεται στη δική μας συμμετοχή, σ’ αυτό που ονομάζεται «διαχωρισμός στην πηγή» και ανάκτηση των ανακυκλώσιμων υλικών. Κάτι τέ</w:t>
      </w:r>
      <w:r w:rsidRPr="003E0CCB">
        <w:rPr>
          <w:rFonts w:eastAsia="Times New Roman" w:cs="Arial"/>
          <w:color w:val="000000"/>
          <w:sz w:val="24"/>
          <w:szCs w:val="24"/>
          <w:lang w:eastAsia="el-GR"/>
        </w:rPr>
        <w:t xml:space="preserve">τοιο έχει πολλαπλά οφέλη όπως τον περιορισμό της σπατάλης </w:t>
      </w:r>
      <w:r w:rsidRPr="00793DF2">
        <w:rPr>
          <w:rFonts w:eastAsia="Times New Roman" w:cs="Arial"/>
          <w:color w:val="000000"/>
          <w:sz w:val="24"/>
          <w:szCs w:val="24"/>
          <w:lang w:eastAsia="el-GR"/>
        </w:rPr>
        <w:t>των φυσικών πόρων (με τ</w:t>
      </w:r>
      <w:r w:rsidRPr="003E0CCB">
        <w:rPr>
          <w:rFonts w:eastAsia="Times New Roman" w:cs="Arial"/>
          <w:color w:val="000000"/>
          <w:sz w:val="24"/>
          <w:szCs w:val="24"/>
          <w:lang w:eastAsia="el-GR"/>
        </w:rPr>
        <w:t xml:space="preserve">ην ανάκτηση των πρώτων υλών), τη </w:t>
      </w:r>
      <w:r w:rsidRPr="00793DF2">
        <w:rPr>
          <w:rFonts w:eastAsia="Times New Roman" w:cs="Arial"/>
          <w:color w:val="000000"/>
          <w:sz w:val="24"/>
          <w:szCs w:val="24"/>
          <w:lang w:eastAsia="el-GR"/>
        </w:rPr>
        <w:t xml:space="preserve">μείωση εκπομπών των αερίων, που εντείνουν </w:t>
      </w:r>
      <w:r>
        <w:rPr>
          <w:rFonts w:eastAsia="Times New Roman" w:cs="Arial"/>
          <w:color w:val="000000"/>
          <w:sz w:val="24"/>
          <w:szCs w:val="24"/>
          <w:lang w:eastAsia="el-GR"/>
        </w:rPr>
        <w:t xml:space="preserve">το φαινόμενο του θερμοκηπίου, </w:t>
      </w:r>
      <w:r w:rsidRPr="00793DF2">
        <w:rPr>
          <w:rFonts w:eastAsia="Times New Roman" w:cs="Arial"/>
          <w:color w:val="000000"/>
          <w:sz w:val="24"/>
          <w:szCs w:val="24"/>
          <w:lang w:eastAsia="el-GR"/>
        </w:rPr>
        <w:t>τη μείωση του κόστους διαχείριση</w:t>
      </w:r>
      <w:r w:rsidRPr="003E0CCB">
        <w:rPr>
          <w:rFonts w:eastAsia="Times New Roman" w:cs="Arial"/>
          <w:color w:val="000000"/>
          <w:sz w:val="24"/>
          <w:szCs w:val="24"/>
          <w:lang w:eastAsia="el-GR"/>
        </w:rPr>
        <w:t xml:space="preserve">ς των απορριμμάτων στο ελάχιστο </w:t>
      </w:r>
      <w:proofErr w:type="spellStart"/>
      <w:r w:rsidRPr="003E0CCB">
        <w:rPr>
          <w:rFonts w:eastAsia="Times New Roman" w:cs="Arial"/>
          <w:color w:val="000000"/>
          <w:sz w:val="24"/>
          <w:szCs w:val="24"/>
          <w:lang w:eastAsia="el-GR"/>
        </w:rPr>
        <w:t>κ.ά</w:t>
      </w:r>
      <w:proofErr w:type="spellEnd"/>
      <w:r w:rsidRPr="00793DF2">
        <w:rPr>
          <w:rFonts w:eastAsia="Times New Roman" w:cs="Arial"/>
          <w:color w:val="000000"/>
          <w:sz w:val="24"/>
          <w:szCs w:val="24"/>
          <w:lang w:eastAsia="el-GR"/>
        </w:rPr>
        <w:t> </w:t>
      </w:r>
    </w:p>
    <w:p w:rsidR="00860BD3" w:rsidRPr="00793DF2" w:rsidRDefault="00860BD3" w:rsidP="00860BD3">
      <w:pPr>
        <w:spacing w:after="0" w:line="336" w:lineRule="atLeast"/>
        <w:ind w:firstLine="720"/>
        <w:jc w:val="both"/>
        <w:rPr>
          <w:rFonts w:eastAsia="Times New Roman" w:cs="Arial"/>
          <w:color w:val="000000"/>
          <w:sz w:val="24"/>
          <w:szCs w:val="24"/>
          <w:lang w:eastAsia="el-GR"/>
        </w:rPr>
      </w:pPr>
      <w:r w:rsidRPr="00793DF2">
        <w:rPr>
          <w:rFonts w:eastAsia="Times New Roman" w:cs="Arial"/>
          <w:color w:val="000000"/>
          <w:sz w:val="24"/>
          <w:szCs w:val="24"/>
          <w:lang w:eastAsia="el-GR"/>
        </w:rPr>
        <w:t>Ένα από τα μεγαλύτερα περιβαλλ</w:t>
      </w:r>
      <w:r w:rsidRPr="003E0CCB">
        <w:rPr>
          <w:rFonts w:eastAsia="Times New Roman" w:cs="Arial"/>
          <w:color w:val="000000"/>
          <w:sz w:val="24"/>
          <w:szCs w:val="24"/>
          <w:lang w:eastAsia="el-GR"/>
        </w:rPr>
        <w:t>οντικά λάθη που δυστυχώς</w:t>
      </w:r>
      <w:r w:rsidRPr="00793DF2">
        <w:rPr>
          <w:rFonts w:eastAsia="Times New Roman" w:cs="Arial"/>
          <w:color w:val="000000"/>
          <w:sz w:val="24"/>
          <w:szCs w:val="24"/>
          <w:lang w:eastAsia="el-GR"/>
        </w:rPr>
        <w:t xml:space="preserve"> γίνεται είναι η απόρριψη του</w:t>
      </w:r>
      <w:r>
        <w:rPr>
          <w:rFonts w:eastAsia="Times New Roman" w:cs="Arial"/>
          <w:color w:val="000000"/>
          <w:sz w:val="24"/>
          <w:szCs w:val="24"/>
          <w:lang w:eastAsia="el-GR"/>
        </w:rPr>
        <w:t xml:space="preserve"> τηγανισμένου λαδιού (</w:t>
      </w:r>
      <w:proofErr w:type="spellStart"/>
      <w:r>
        <w:rPr>
          <w:rFonts w:eastAsia="Times New Roman" w:cs="Arial"/>
          <w:color w:val="000000"/>
          <w:sz w:val="24"/>
          <w:szCs w:val="24"/>
          <w:lang w:eastAsia="el-GR"/>
        </w:rPr>
        <w:t>τηγανέλαιου</w:t>
      </w:r>
      <w:proofErr w:type="spellEnd"/>
      <w:r w:rsidRPr="00793DF2">
        <w:rPr>
          <w:rFonts w:eastAsia="Times New Roman" w:cs="Arial"/>
          <w:color w:val="000000"/>
          <w:sz w:val="24"/>
          <w:szCs w:val="24"/>
          <w:lang w:eastAsia="el-GR"/>
        </w:rPr>
        <w:t>) στην αποχέτευση. Εκτός από το περιβαλλοντικό ζήτημα, δημιουργούνται σοβαρά προβλήματα και στη λειτουργία των δικτύων αποχέτευσης.   </w:t>
      </w:r>
    </w:p>
    <w:p w:rsidR="00860BD3" w:rsidRPr="00793DF2" w:rsidRDefault="00860BD3" w:rsidP="00860BD3">
      <w:pPr>
        <w:spacing w:after="0" w:line="336" w:lineRule="atLeast"/>
        <w:jc w:val="center"/>
        <w:rPr>
          <w:rFonts w:eastAsia="Times New Roman" w:cs="Arial"/>
          <w:color w:val="000000"/>
          <w:sz w:val="24"/>
          <w:szCs w:val="24"/>
          <w:lang w:eastAsia="el-GR"/>
        </w:rPr>
      </w:pPr>
      <w:r w:rsidRPr="00793DF2">
        <w:rPr>
          <w:rFonts w:eastAsia="Times New Roman" w:cs="Arial"/>
          <w:b/>
          <w:bCs/>
          <w:color w:val="000000"/>
          <w:sz w:val="24"/>
          <w:szCs w:val="24"/>
          <w:lang w:eastAsia="el-GR"/>
        </w:rPr>
        <w:t xml:space="preserve">Γιατί </w:t>
      </w:r>
      <w:proofErr w:type="spellStart"/>
      <w:r w:rsidRPr="00793DF2">
        <w:rPr>
          <w:rFonts w:eastAsia="Times New Roman" w:cs="Arial"/>
          <w:b/>
          <w:bCs/>
          <w:color w:val="000000"/>
          <w:sz w:val="24"/>
          <w:szCs w:val="24"/>
          <w:lang w:eastAsia="el-GR"/>
        </w:rPr>
        <w:t>τηγανέλαια</w:t>
      </w:r>
      <w:proofErr w:type="spellEnd"/>
      <w:r w:rsidRPr="00793DF2">
        <w:rPr>
          <w:rFonts w:eastAsia="Times New Roman" w:cs="Arial"/>
          <w:b/>
          <w:bCs/>
          <w:color w:val="000000"/>
          <w:sz w:val="24"/>
          <w:szCs w:val="24"/>
          <w:lang w:eastAsia="el-GR"/>
        </w:rPr>
        <w:t xml:space="preserve"> ; </w:t>
      </w:r>
    </w:p>
    <w:p w:rsidR="00860BD3" w:rsidRPr="00793DF2" w:rsidRDefault="00860BD3" w:rsidP="00860BD3">
      <w:pPr>
        <w:spacing w:after="0" w:line="336" w:lineRule="atLeast"/>
        <w:ind w:firstLine="720"/>
        <w:jc w:val="both"/>
        <w:rPr>
          <w:rFonts w:eastAsia="Times New Roman" w:cs="Arial"/>
          <w:color w:val="000000"/>
          <w:sz w:val="24"/>
          <w:szCs w:val="24"/>
          <w:lang w:eastAsia="el-GR"/>
        </w:rPr>
      </w:pPr>
      <w:r>
        <w:rPr>
          <w:rFonts w:eastAsia="Times New Roman" w:cs="Arial"/>
          <w:color w:val="000000"/>
          <w:sz w:val="24"/>
          <w:szCs w:val="24"/>
          <w:lang w:eastAsia="el-GR"/>
        </w:rPr>
        <w:t xml:space="preserve">Τα </w:t>
      </w:r>
      <w:r w:rsidRPr="00793DF2">
        <w:rPr>
          <w:rFonts w:eastAsia="Times New Roman" w:cs="Arial"/>
          <w:color w:val="000000"/>
          <w:sz w:val="24"/>
          <w:szCs w:val="24"/>
          <w:lang w:eastAsia="el-GR"/>
        </w:rPr>
        <w:t>χρησιμοποιημένα μαγειρικά λάδια (</w:t>
      </w:r>
      <w:proofErr w:type="spellStart"/>
      <w:r w:rsidRPr="00793DF2">
        <w:rPr>
          <w:rFonts w:eastAsia="Times New Roman" w:cs="Arial"/>
          <w:color w:val="000000"/>
          <w:sz w:val="24"/>
          <w:szCs w:val="24"/>
          <w:lang w:eastAsia="el-GR"/>
        </w:rPr>
        <w:t>τηγανέλαια</w:t>
      </w:r>
      <w:proofErr w:type="spellEnd"/>
      <w:r w:rsidRPr="00793DF2">
        <w:rPr>
          <w:rFonts w:eastAsia="Times New Roman" w:cs="Arial"/>
          <w:color w:val="000000"/>
          <w:sz w:val="24"/>
          <w:szCs w:val="24"/>
          <w:lang w:eastAsia="el-GR"/>
        </w:rPr>
        <w:t xml:space="preserve">), από κάποιο σημείο και μετά είναι ακατάλληλα για τηγάνισμα. Καθημερινά μεγάλες ποσότητες χρησιμοποιημένων </w:t>
      </w:r>
      <w:proofErr w:type="spellStart"/>
      <w:r w:rsidRPr="003E0CCB">
        <w:rPr>
          <w:rFonts w:eastAsia="Times New Roman" w:cs="Arial"/>
          <w:color w:val="000000"/>
          <w:sz w:val="24"/>
          <w:szCs w:val="24"/>
          <w:lang w:eastAsia="el-GR"/>
        </w:rPr>
        <w:t>τηγανέλαιων</w:t>
      </w:r>
      <w:proofErr w:type="spellEnd"/>
      <w:r w:rsidRPr="003E0CCB">
        <w:rPr>
          <w:rFonts w:eastAsia="Times New Roman" w:cs="Arial"/>
          <w:color w:val="000000"/>
          <w:sz w:val="24"/>
          <w:szCs w:val="24"/>
          <w:lang w:eastAsia="el-GR"/>
        </w:rPr>
        <w:t xml:space="preserve"> </w:t>
      </w:r>
      <w:r w:rsidRPr="00793DF2">
        <w:rPr>
          <w:rFonts w:eastAsia="Times New Roman" w:cs="Arial"/>
          <w:color w:val="000000"/>
          <w:sz w:val="24"/>
          <w:szCs w:val="24"/>
          <w:lang w:eastAsia="el-GR"/>
        </w:rPr>
        <w:t xml:space="preserve"> από σπίτια και εστιατόρια καταλήγουν στην αποχέτευση είτε στους κάδους απορριμμάτων προκαλώντας σοβαρές περιβαλλοντικές επιπτώσεις. </w:t>
      </w:r>
    </w:p>
    <w:p w:rsidR="00860BD3" w:rsidRDefault="00860BD3" w:rsidP="00860BD3">
      <w:pPr>
        <w:spacing w:after="0" w:line="336" w:lineRule="atLeast"/>
        <w:ind w:firstLine="720"/>
        <w:jc w:val="both"/>
        <w:rPr>
          <w:rFonts w:eastAsia="Times New Roman" w:cs="Arial"/>
          <w:color w:val="000000"/>
          <w:sz w:val="24"/>
          <w:szCs w:val="24"/>
          <w:lang w:eastAsia="el-GR"/>
        </w:rPr>
      </w:pPr>
      <w:r w:rsidRPr="00793DF2">
        <w:rPr>
          <w:rFonts w:eastAsia="Times New Roman" w:cs="Arial"/>
          <w:color w:val="000000"/>
          <w:sz w:val="24"/>
          <w:szCs w:val="24"/>
          <w:lang w:eastAsia="el-GR"/>
        </w:rPr>
        <w:t xml:space="preserve">Τα </w:t>
      </w:r>
      <w:proofErr w:type="spellStart"/>
      <w:r w:rsidRPr="00793DF2">
        <w:rPr>
          <w:rFonts w:eastAsia="Times New Roman" w:cs="Arial"/>
          <w:color w:val="000000"/>
          <w:sz w:val="24"/>
          <w:szCs w:val="24"/>
          <w:lang w:eastAsia="el-GR"/>
        </w:rPr>
        <w:t>τηγανέλαια</w:t>
      </w:r>
      <w:proofErr w:type="spellEnd"/>
      <w:r w:rsidRPr="00793DF2">
        <w:rPr>
          <w:rFonts w:eastAsia="Times New Roman" w:cs="Arial"/>
          <w:color w:val="000000"/>
          <w:sz w:val="24"/>
          <w:szCs w:val="24"/>
          <w:lang w:eastAsia="el-GR"/>
        </w:rPr>
        <w:t xml:space="preserve"> που πετάμε στον νεροχύτη μας οδηγούνται στην αποχέτευση και από εκεί σε κάποια βιολογική μονάδα επεξεργασίας είτε στον υδροφόρο ορίζοντα, με αποτέλεσμα τη ρύπανση της θάλασ</w:t>
      </w:r>
      <w:r w:rsidRPr="003E0CCB">
        <w:rPr>
          <w:rFonts w:eastAsia="Times New Roman" w:cs="Arial"/>
          <w:color w:val="000000"/>
          <w:sz w:val="24"/>
          <w:szCs w:val="24"/>
          <w:lang w:eastAsia="el-GR"/>
        </w:rPr>
        <w:t>σας και του υδροφόρου ορίζοντα.</w:t>
      </w:r>
    </w:p>
    <w:p w:rsidR="003E4B6A" w:rsidRPr="00793DF2" w:rsidRDefault="003E4B6A" w:rsidP="003E4B6A">
      <w:pPr>
        <w:spacing w:after="0" w:line="336" w:lineRule="atLeast"/>
        <w:ind w:firstLine="720"/>
        <w:jc w:val="both"/>
        <w:rPr>
          <w:rFonts w:eastAsia="Times New Roman" w:cs="Arial"/>
          <w:color w:val="000000"/>
          <w:sz w:val="24"/>
          <w:szCs w:val="24"/>
          <w:lang w:eastAsia="el-GR"/>
        </w:rPr>
      </w:pPr>
      <w:r w:rsidRPr="00793DF2">
        <w:rPr>
          <w:rFonts w:eastAsia="Times New Roman" w:cs="Arial"/>
          <w:color w:val="000000"/>
          <w:sz w:val="24"/>
          <w:szCs w:val="24"/>
          <w:lang w:eastAsia="el-GR"/>
        </w:rPr>
        <w:t>Κάτι που πρέπει επίσης να γνωρίζουμε είναι ότι  η απόρριψή τους σε χωματερές, δημιουργεί μεγάλο κίνδυνο ανάφλεξης των σκουπιδιών! </w:t>
      </w:r>
    </w:p>
    <w:p w:rsidR="00860BD3" w:rsidRPr="003E0CCB" w:rsidRDefault="00860BD3" w:rsidP="00860BD3">
      <w:pPr>
        <w:spacing w:after="0" w:line="336" w:lineRule="atLeast"/>
        <w:jc w:val="both"/>
        <w:rPr>
          <w:rFonts w:eastAsia="Times New Roman" w:cs="Arial"/>
          <w:color w:val="000000"/>
          <w:sz w:val="24"/>
          <w:szCs w:val="24"/>
          <w:lang w:eastAsia="el-GR"/>
        </w:rPr>
      </w:pPr>
    </w:p>
    <w:p w:rsidR="00860BD3" w:rsidRDefault="00860BD3" w:rsidP="00860BD3">
      <w:pPr>
        <w:spacing w:after="0" w:line="273" w:lineRule="atLeast"/>
        <w:jc w:val="center"/>
        <w:rPr>
          <w:rFonts w:eastAsia="Times New Roman" w:cs="Arial"/>
          <w:b/>
          <w:bCs/>
          <w:color w:val="000000"/>
          <w:sz w:val="24"/>
          <w:szCs w:val="24"/>
          <w:lang w:eastAsia="el-GR"/>
        </w:rPr>
      </w:pPr>
      <w:r w:rsidRPr="00BD5137">
        <w:rPr>
          <w:rFonts w:eastAsia="Times New Roman" w:cs="Arial"/>
          <w:b/>
          <w:bCs/>
          <w:color w:val="000000"/>
          <w:sz w:val="24"/>
          <w:szCs w:val="24"/>
          <w:lang w:eastAsia="el-GR"/>
        </w:rPr>
        <w:t>Ποιο λάδι ανακυκλώνεται</w:t>
      </w:r>
      <w:r>
        <w:rPr>
          <w:rFonts w:eastAsia="Times New Roman" w:cs="Arial"/>
          <w:b/>
          <w:bCs/>
          <w:color w:val="000000"/>
          <w:sz w:val="24"/>
          <w:szCs w:val="24"/>
          <w:lang w:eastAsia="el-GR"/>
        </w:rPr>
        <w:t>;</w:t>
      </w:r>
    </w:p>
    <w:p w:rsidR="00860BD3" w:rsidRPr="008C5DF8" w:rsidRDefault="00860BD3" w:rsidP="00860BD3">
      <w:pPr>
        <w:spacing w:after="0" w:line="273" w:lineRule="atLeast"/>
        <w:jc w:val="center"/>
        <w:rPr>
          <w:rFonts w:eastAsia="Times New Roman" w:cs="Arial"/>
          <w:b/>
          <w:bCs/>
          <w:color w:val="000000"/>
          <w:sz w:val="24"/>
          <w:szCs w:val="24"/>
          <w:lang w:eastAsia="el-GR"/>
        </w:rPr>
      </w:pPr>
      <w:r w:rsidRPr="00BD5137">
        <w:rPr>
          <w:rFonts w:eastAsia="Times New Roman" w:cs="Arial"/>
          <w:color w:val="000000"/>
          <w:sz w:val="24"/>
          <w:szCs w:val="24"/>
          <w:lang w:eastAsia="el-GR"/>
        </w:rPr>
        <w:t>Μπορούμε να ανακυκλώσουμε οποιοδήποτε λά</w:t>
      </w:r>
      <w:r>
        <w:rPr>
          <w:rFonts w:eastAsia="Times New Roman" w:cs="Arial"/>
          <w:color w:val="000000"/>
          <w:sz w:val="24"/>
          <w:szCs w:val="24"/>
          <w:lang w:eastAsia="el-GR"/>
        </w:rPr>
        <w:t>δι χρησιμοποιούμε στο σπίτι μας</w:t>
      </w:r>
    </w:p>
    <w:p w:rsidR="00860BD3" w:rsidRDefault="00860BD3" w:rsidP="00860BD3">
      <w:pPr>
        <w:spacing w:after="0" w:line="273" w:lineRule="atLeast"/>
        <w:rPr>
          <w:rFonts w:eastAsia="Times New Roman" w:cs="Arial"/>
          <w:b/>
          <w:bCs/>
          <w:color w:val="000000"/>
          <w:sz w:val="24"/>
          <w:szCs w:val="24"/>
          <w:lang w:eastAsia="el-GR"/>
        </w:rPr>
      </w:pPr>
      <w:r w:rsidRPr="00BD5137">
        <w:rPr>
          <w:rFonts w:eastAsia="Times New Roman" w:cs="Arial"/>
          <w:color w:val="000000"/>
          <w:sz w:val="24"/>
          <w:szCs w:val="24"/>
          <w:lang w:eastAsia="el-GR"/>
        </w:rPr>
        <w:t>για το μαγείρεμα και το τηγάνισμα, όπως σπορέλαια (ηλιέλαιο, αραβοσιτέλαιο, βαμβακέλαιο, φοινικέλαιο), ελαιόλαδο, πυρηνέλαιο κτλ. Αξίζει να σημειωθεί πως τα μηχανέλαια (ορυκτά λιπαντικά) ανακυκλώνονται με διαφορετική διαδικασία και δεν πρέπει να αναμιγνύονται με τα λάδια φυτικής προέλευσης.</w:t>
      </w:r>
    </w:p>
    <w:p w:rsidR="00860BD3" w:rsidRPr="00055A69" w:rsidRDefault="00860BD3" w:rsidP="00860BD3">
      <w:pPr>
        <w:spacing w:after="0" w:line="273" w:lineRule="atLeast"/>
        <w:rPr>
          <w:rFonts w:eastAsia="Times New Roman" w:cs="Arial"/>
          <w:b/>
          <w:bCs/>
          <w:color w:val="000000"/>
          <w:sz w:val="24"/>
          <w:szCs w:val="24"/>
          <w:lang w:eastAsia="el-GR"/>
        </w:rPr>
      </w:pPr>
    </w:p>
    <w:p w:rsidR="00860BD3" w:rsidRPr="00793DF2" w:rsidRDefault="00860BD3" w:rsidP="00860BD3">
      <w:pPr>
        <w:spacing w:after="0" w:line="336" w:lineRule="atLeast"/>
        <w:jc w:val="both"/>
        <w:rPr>
          <w:rFonts w:eastAsia="Times New Roman" w:cs="Arial"/>
          <w:color w:val="000000"/>
          <w:sz w:val="24"/>
          <w:szCs w:val="24"/>
          <w:u w:val="single"/>
          <w:lang w:eastAsia="el-GR"/>
        </w:rPr>
      </w:pPr>
      <w:r w:rsidRPr="00793DF2">
        <w:rPr>
          <w:rFonts w:eastAsia="Times New Roman" w:cs="Arial"/>
          <w:bCs/>
          <w:color w:val="000000"/>
          <w:sz w:val="24"/>
          <w:szCs w:val="24"/>
          <w:u w:val="single"/>
          <w:lang w:eastAsia="el-GR"/>
        </w:rPr>
        <w:t>Πρέπει να γνωρίζουμε ότι ένα λίτρο καμένου λαδιού, μολύνει ένα εκατομμύριο λίτρα νερού .</w:t>
      </w:r>
    </w:p>
    <w:p w:rsidR="00860BD3" w:rsidRPr="00793DF2" w:rsidRDefault="00860BD3" w:rsidP="00860BD3">
      <w:pPr>
        <w:spacing w:after="0" w:line="336" w:lineRule="atLeast"/>
        <w:jc w:val="both"/>
        <w:rPr>
          <w:rFonts w:eastAsia="Times New Roman" w:cs="Arial"/>
          <w:color w:val="000000"/>
          <w:sz w:val="24"/>
          <w:szCs w:val="24"/>
          <w:u w:val="single"/>
          <w:lang w:eastAsia="el-GR"/>
        </w:rPr>
      </w:pPr>
      <w:r w:rsidRPr="00793DF2">
        <w:rPr>
          <w:rFonts w:eastAsia="Times New Roman" w:cs="Arial"/>
          <w:color w:val="000000"/>
          <w:sz w:val="24"/>
          <w:szCs w:val="24"/>
          <w:u w:val="single"/>
          <w:lang w:eastAsia="el-GR"/>
        </w:rPr>
        <w:t xml:space="preserve">Ακόμα σημαντικότερο είναι ότι τα </w:t>
      </w:r>
      <w:proofErr w:type="spellStart"/>
      <w:r w:rsidRPr="00793DF2">
        <w:rPr>
          <w:rFonts w:eastAsia="Times New Roman" w:cs="Arial"/>
          <w:color w:val="000000"/>
          <w:sz w:val="24"/>
          <w:szCs w:val="24"/>
          <w:u w:val="single"/>
          <w:lang w:eastAsia="el-GR"/>
        </w:rPr>
        <w:t>τηγανέλαια</w:t>
      </w:r>
      <w:proofErr w:type="spellEnd"/>
      <w:r w:rsidRPr="00793DF2">
        <w:rPr>
          <w:rFonts w:eastAsia="Times New Roman" w:cs="Arial"/>
          <w:color w:val="000000"/>
          <w:sz w:val="24"/>
          <w:szCs w:val="24"/>
          <w:u w:val="single"/>
          <w:lang w:eastAsia="el-GR"/>
        </w:rPr>
        <w:t xml:space="preserve"> είναι μια εναλλακτική πρώτη ύλη για την παραγω</w:t>
      </w:r>
      <w:r w:rsidRPr="008C5DF8">
        <w:rPr>
          <w:rFonts w:eastAsia="Times New Roman" w:cs="Arial"/>
          <w:color w:val="000000"/>
          <w:sz w:val="24"/>
          <w:szCs w:val="24"/>
          <w:u w:val="single"/>
          <w:lang w:eastAsia="el-GR"/>
        </w:rPr>
        <w:t xml:space="preserve">γή </w:t>
      </w:r>
      <w:proofErr w:type="spellStart"/>
      <w:r w:rsidRPr="008C5DF8">
        <w:rPr>
          <w:rFonts w:eastAsia="Times New Roman" w:cs="Arial"/>
          <w:color w:val="000000"/>
          <w:sz w:val="24"/>
          <w:szCs w:val="24"/>
          <w:u w:val="single"/>
          <w:lang w:eastAsia="el-GR"/>
        </w:rPr>
        <w:t>βιοκαυσίμου</w:t>
      </w:r>
      <w:proofErr w:type="spellEnd"/>
      <w:r w:rsidRPr="008C5DF8">
        <w:rPr>
          <w:rFonts w:eastAsia="Times New Roman" w:cs="Arial"/>
          <w:color w:val="000000"/>
          <w:sz w:val="24"/>
          <w:szCs w:val="24"/>
          <w:u w:val="single"/>
          <w:lang w:eastAsia="el-GR"/>
        </w:rPr>
        <w:t xml:space="preserve"> (</w:t>
      </w:r>
      <w:proofErr w:type="spellStart"/>
      <w:r w:rsidRPr="008C5DF8">
        <w:rPr>
          <w:rFonts w:eastAsia="Times New Roman" w:cs="Arial"/>
          <w:color w:val="000000"/>
          <w:sz w:val="24"/>
          <w:szCs w:val="24"/>
          <w:u w:val="single"/>
          <w:lang w:eastAsia="el-GR"/>
        </w:rPr>
        <w:t>βιοντίζελ</w:t>
      </w:r>
      <w:proofErr w:type="spellEnd"/>
      <w:r w:rsidRPr="008C5DF8">
        <w:rPr>
          <w:rFonts w:eastAsia="Times New Roman" w:cs="Arial"/>
          <w:color w:val="000000"/>
          <w:sz w:val="24"/>
          <w:szCs w:val="24"/>
          <w:u w:val="single"/>
          <w:lang w:eastAsia="el-GR"/>
        </w:rPr>
        <w:t xml:space="preserve">) που </w:t>
      </w:r>
      <w:r w:rsidRPr="00793DF2">
        <w:rPr>
          <w:rFonts w:eastAsia="Times New Roman" w:cs="Arial"/>
          <w:color w:val="000000"/>
          <w:sz w:val="24"/>
          <w:szCs w:val="24"/>
          <w:u w:val="single"/>
          <w:lang w:eastAsia="el-GR"/>
        </w:rPr>
        <w:t>λύνει πολλά περιβαλλοντικά προβλήματα. </w:t>
      </w:r>
    </w:p>
    <w:p w:rsidR="00860BD3" w:rsidRPr="00793DF2" w:rsidRDefault="00860BD3" w:rsidP="00860BD3">
      <w:pPr>
        <w:spacing w:after="0" w:line="336" w:lineRule="atLeast"/>
        <w:jc w:val="center"/>
        <w:rPr>
          <w:rFonts w:eastAsia="Times New Roman" w:cs="Arial"/>
          <w:color w:val="000000"/>
          <w:sz w:val="24"/>
          <w:szCs w:val="24"/>
          <w:lang w:eastAsia="el-GR"/>
        </w:rPr>
      </w:pPr>
      <w:r w:rsidRPr="00793DF2">
        <w:rPr>
          <w:rFonts w:eastAsia="Times New Roman" w:cs="Arial"/>
          <w:b/>
          <w:bCs/>
          <w:color w:val="000000"/>
          <w:sz w:val="24"/>
          <w:szCs w:val="24"/>
          <w:lang w:eastAsia="el-GR"/>
        </w:rPr>
        <w:t xml:space="preserve">Οφέλη από τη συλλογή και μετατροπή των </w:t>
      </w:r>
      <w:proofErr w:type="spellStart"/>
      <w:r w:rsidRPr="00793DF2">
        <w:rPr>
          <w:rFonts w:eastAsia="Times New Roman" w:cs="Arial"/>
          <w:b/>
          <w:bCs/>
          <w:color w:val="000000"/>
          <w:sz w:val="24"/>
          <w:szCs w:val="24"/>
          <w:lang w:eastAsia="el-GR"/>
        </w:rPr>
        <w:t>τηγανέλαιων</w:t>
      </w:r>
      <w:proofErr w:type="spellEnd"/>
      <w:r w:rsidRPr="00793DF2">
        <w:rPr>
          <w:rFonts w:eastAsia="Times New Roman" w:cs="Arial"/>
          <w:b/>
          <w:bCs/>
          <w:color w:val="000000"/>
          <w:sz w:val="24"/>
          <w:szCs w:val="24"/>
          <w:lang w:eastAsia="el-GR"/>
        </w:rPr>
        <w:t xml:space="preserve"> σε </w:t>
      </w:r>
      <w:proofErr w:type="spellStart"/>
      <w:r w:rsidRPr="00793DF2">
        <w:rPr>
          <w:rFonts w:eastAsia="Times New Roman" w:cs="Arial"/>
          <w:b/>
          <w:bCs/>
          <w:color w:val="000000"/>
          <w:sz w:val="24"/>
          <w:szCs w:val="24"/>
          <w:lang w:eastAsia="el-GR"/>
        </w:rPr>
        <w:t>βιοντίζελ</w:t>
      </w:r>
      <w:proofErr w:type="spellEnd"/>
      <w:r w:rsidRPr="00793DF2">
        <w:rPr>
          <w:rFonts w:eastAsia="Times New Roman" w:cs="Arial"/>
          <w:b/>
          <w:bCs/>
          <w:color w:val="000000"/>
          <w:sz w:val="24"/>
          <w:szCs w:val="24"/>
          <w:lang w:eastAsia="el-GR"/>
        </w:rPr>
        <w:t> </w:t>
      </w:r>
    </w:p>
    <w:p w:rsidR="00860BD3" w:rsidRPr="00793DF2" w:rsidRDefault="00860BD3" w:rsidP="00860BD3">
      <w:pPr>
        <w:numPr>
          <w:ilvl w:val="0"/>
          <w:numId w:val="1"/>
        </w:numPr>
        <w:spacing w:before="100" w:beforeAutospacing="1" w:after="100" w:afterAutospacing="1" w:line="336" w:lineRule="atLeast"/>
        <w:jc w:val="both"/>
        <w:rPr>
          <w:rFonts w:eastAsia="Times New Roman" w:cs="Arial"/>
          <w:color w:val="000000"/>
          <w:sz w:val="24"/>
          <w:szCs w:val="24"/>
          <w:lang w:eastAsia="el-GR"/>
        </w:rPr>
      </w:pPr>
      <w:r>
        <w:rPr>
          <w:rFonts w:eastAsia="Times New Roman" w:cs="Arial"/>
          <w:color w:val="000000"/>
          <w:sz w:val="24"/>
          <w:szCs w:val="24"/>
          <w:lang w:eastAsia="el-GR"/>
        </w:rPr>
        <w:t>Δεν ρυπαίνον</w:t>
      </w:r>
      <w:r w:rsidRPr="00793DF2">
        <w:rPr>
          <w:rFonts w:eastAsia="Times New Roman" w:cs="Arial"/>
          <w:color w:val="000000"/>
          <w:sz w:val="24"/>
          <w:szCs w:val="24"/>
          <w:lang w:eastAsia="el-GR"/>
        </w:rPr>
        <w:t>ται οι υδάτινοι πόροι και ο υδροφόρος ορίζοντας. </w:t>
      </w:r>
    </w:p>
    <w:p w:rsidR="00860BD3" w:rsidRPr="00793DF2" w:rsidRDefault="00860BD3" w:rsidP="00860BD3">
      <w:pPr>
        <w:numPr>
          <w:ilvl w:val="0"/>
          <w:numId w:val="1"/>
        </w:numPr>
        <w:spacing w:before="100" w:beforeAutospacing="1" w:after="100" w:afterAutospacing="1" w:line="336" w:lineRule="atLeast"/>
        <w:jc w:val="both"/>
        <w:rPr>
          <w:rFonts w:eastAsia="Times New Roman" w:cs="Arial"/>
          <w:color w:val="000000"/>
          <w:sz w:val="24"/>
          <w:szCs w:val="24"/>
          <w:lang w:eastAsia="el-GR"/>
        </w:rPr>
      </w:pPr>
      <w:r w:rsidRPr="00793DF2">
        <w:rPr>
          <w:rFonts w:eastAsia="Times New Roman" w:cs="Arial"/>
          <w:color w:val="000000"/>
          <w:sz w:val="24"/>
          <w:szCs w:val="24"/>
          <w:lang w:eastAsia="el-GR"/>
        </w:rPr>
        <w:t> Μειώνεται ο όγκος των απορριμμάτων που καταλήγουν στους Χ.Υ.Τ.Α </w:t>
      </w:r>
    </w:p>
    <w:p w:rsidR="00860BD3" w:rsidRPr="00793DF2" w:rsidRDefault="00860BD3" w:rsidP="00860BD3">
      <w:pPr>
        <w:numPr>
          <w:ilvl w:val="0"/>
          <w:numId w:val="1"/>
        </w:numPr>
        <w:spacing w:before="100" w:beforeAutospacing="1" w:after="100" w:afterAutospacing="1" w:line="336" w:lineRule="atLeast"/>
        <w:jc w:val="both"/>
        <w:rPr>
          <w:rFonts w:eastAsia="Times New Roman" w:cs="Arial"/>
          <w:color w:val="000000"/>
          <w:sz w:val="24"/>
          <w:szCs w:val="24"/>
          <w:lang w:eastAsia="el-GR"/>
        </w:rPr>
      </w:pPr>
      <w:r>
        <w:rPr>
          <w:rFonts w:eastAsia="Times New Roman" w:cs="Arial"/>
          <w:color w:val="000000"/>
          <w:sz w:val="24"/>
          <w:szCs w:val="24"/>
          <w:lang w:eastAsia="el-GR"/>
        </w:rPr>
        <w:lastRenderedPageBreak/>
        <w:t> Εξοικονομούνται φυσικοί πόροι</w:t>
      </w:r>
    </w:p>
    <w:p w:rsidR="00860BD3" w:rsidRPr="00793DF2" w:rsidRDefault="00860BD3" w:rsidP="00860BD3">
      <w:pPr>
        <w:spacing w:after="0" w:line="336" w:lineRule="atLeast"/>
        <w:jc w:val="both"/>
        <w:rPr>
          <w:rFonts w:eastAsia="Times New Roman" w:cs="Arial"/>
          <w:color w:val="000000"/>
          <w:sz w:val="24"/>
          <w:szCs w:val="24"/>
          <w:lang w:eastAsia="el-GR"/>
        </w:rPr>
      </w:pPr>
    </w:p>
    <w:p w:rsidR="00860BD3" w:rsidRPr="00793DF2" w:rsidRDefault="00860BD3" w:rsidP="00860BD3">
      <w:pPr>
        <w:spacing w:after="0" w:line="336" w:lineRule="atLeast"/>
        <w:jc w:val="both"/>
        <w:rPr>
          <w:rFonts w:eastAsia="Times New Roman" w:cs="Arial"/>
          <w:color w:val="000000"/>
          <w:sz w:val="24"/>
          <w:szCs w:val="24"/>
          <w:u w:val="single"/>
          <w:lang w:eastAsia="el-GR"/>
        </w:rPr>
      </w:pPr>
      <w:r w:rsidRPr="00793DF2">
        <w:rPr>
          <w:rFonts w:eastAsia="Times New Roman" w:cs="Arial"/>
          <w:bCs/>
          <w:color w:val="000000"/>
          <w:sz w:val="24"/>
          <w:szCs w:val="24"/>
          <w:u w:val="single"/>
          <w:lang w:eastAsia="el-GR"/>
        </w:rPr>
        <w:t xml:space="preserve">Το </w:t>
      </w:r>
      <w:proofErr w:type="spellStart"/>
      <w:r w:rsidRPr="00793DF2">
        <w:rPr>
          <w:rFonts w:eastAsia="Times New Roman" w:cs="Arial"/>
          <w:bCs/>
          <w:color w:val="000000"/>
          <w:sz w:val="24"/>
          <w:szCs w:val="24"/>
          <w:u w:val="single"/>
          <w:lang w:eastAsia="el-GR"/>
        </w:rPr>
        <w:t>βιοκαύσιμο</w:t>
      </w:r>
      <w:proofErr w:type="spellEnd"/>
      <w:r w:rsidRPr="00793DF2">
        <w:rPr>
          <w:rFonts w:eastAsia="Times New Roman" w:cs="Arial"/>
          <w:bCs/>
          <w:color w:val="000000"/>
          <w:sz w:val="24"/>
          <w:szCs w:val="24"/>
          <w:u w:val="single"/>
          <w:lang w:eastAsia="el-GR"/>
        </w:rPr>
        <w:t xml:space="preserve"> (</w:t>
      </w:r>
      <w:proofErr w:type="spellStart"/>
      <w:r w:rsidRPr="00793DF2">
        <w:rPr>
          <w:rFonts w:eastAsia="Times New Roman" w:cs="Arial"/>
          <w:bCs/>
          <w:color w:val="000000"/>
          <w:sz w:val="24"/>
          <w:szCs w:val="24"/>
          <w:u w:val="single"/>
          <w:lang w:eastAsia="el-GR"/>
        </w:rPr>
        <w:t>βιοντίζελ</w:t>
      </w:r>
      <w:proofErr w:type="spellEnd"/>
      <w:r w:rsidRPr="00793DF2">
        <w:rPr>
          <w:rFonts w:eastAsia="Times New Roman" w:cs="Arial"/>
          <w:bCs/>
          <w:color w:val="000000"/>
          <w:sz w:val="24"/>
          <w:szCs w:val="24"/>
          <w:u w:val="single"/>
          <w:lang w:eastAsia="el-GR"/>
        </w:rPr>
        <w:t>) που παράγεται μέσω αυτής της διαδικασίας μπορεί να χρησιμοποιηθεί ανάμεικτο με πετρέλαιο θέρμανσης</w:t>
      </w:r>
      <w:r w:rsidRPr="008C5DF8">
        <w:rPr>
          <w:rFonts w:eastAsia="Times New Roman" w:cs="Arial"/>
          <w:color w:val="000000"/>
          <w:sz w:val="24"/>
          <w:szCs w:val="24"/>
          <w:u w:val="single"/>
          <w:lang w:eastAsia="el-GR"/>
        </w:rPr>
        <w:t> </w:t>
      </w:r>
      <w:r w:rsidRPr="00793DF2">
        <w:rPr>
          <w:rFonts w:eastAsia="Times New Roman" w:cs="Arial"/>
          <w:color w:val="000000"/>
          <w:sz w:val="24"/>
          <w:szCs w:val="24"/>
          <w:u w:val="single"/>
          <w:lang w:eastAsia="el-GR"/>
        </w:rPr>
        <w:t>σε οικιακούς λέβητες ή σε πολυκατοικίες, ξενοδοχειακές μονάδες κλπ. </w:t>
      </w:r>
    </w:p>
    <w:p w:rsidR="00860BD3" w:rsidRPr="00793DF2" w:rsidRDefault="00860BD3" w:rsidP="00860BD3">
      <w:pPr>
        <w:spacing w:after="0" w:line="336" w:lineRule="atLeast"/>
        <w:jc w:val="both"/>
        <w:rPr>
          <w:rFonts w:eastAsia="Times New Roman" w:cs="Arial"/>
          <w:color w:val="000000"/>
          <w:sz w:val="24"/>
          <w:szCs w:val="24"/>
          <w:lang w:eastAsia="el-GR"/>
        </w:rPr>
      </w:pPr>
      <w:r w:rsidRPr="00793DF2">
        <w:rPr>
          <w:rFonts w:eastAsia="Times New Roman" w:cs="Arial"/>
          <w:color w:val="000000"/>
          <w:sz w:val="24"/>
          <w:szCs w:val="24"/>
          <w:lang w:eastAsia="el-GR"/>
        </w:rPr>
        <w:t xml:space="preserve">Η χρήση </w:t>
      </w:r>
      <w:proofErr w:type="spellStart"/>
      <w:r w:rsidRPr="00793DF2">
        <w:rPr>
          <w:rFonts w:eastAsia="Times New Roman" w:cs="Arial"/>
          <w:color w:val="000000"/>
          <w:sz w:val="24"/>
          <w:szCs w:val="24"/>
          <w:lang w:eastAsia="el-GR"/>
        </w:rPr>
        <w:t>τηγανελαίων</w:t>
      </w:r>
      <w:proofErr w:type="spellEnd"/>
      <w:r w:rsidRPr="00793DF2">
        <w:rPr>
          <w:rFonts w:eastAsia="Times New Roman" w:cs="Arial"/>
          <w:color w:val="000000"/>
          <w:sz w:val="24"/>
          <w:szCs w:val="24"/>
          <w:lang w:eastAsia="el-GR"/>
        </w:rPr>
        <w:t xml:space="preserve"> για την παραγωγή </w:t>
      </w:r>
      <w:proofErr w:type="spellStart"/>
      <w:r w:rsidRPr="00793DF2">
        <w:rPr>
          <w:rFonts w:eastAsia="Times New Roman" w:cs="Arial"/>
          <w:color w:val="000000"/>
          <w:sz w:val="24"/>
          <w:szCs w:val="24"/>
          <w:lang w:eastAsia="el-GR"/>
        </w:rPr>
        <w:t>βιοντίζελ</w:t>
      </w:r>
      <w:proofErr w:type="spellEnd"/>
      <w:r w:rsidRPr="00793DF2">
        <w:rPr>
          <w:rFonts w:eastAsia="Times New Roman" w:cs="Arial"/>
          <w:color w:val="000000"/>
          <w:sz w:val="24"/>
          <w:szCs w:val="24"/>
          <w:lang w:eastAsia="el-GR"/>
        </w:rPr>
        <w:t xml:space="preserve"> βοηθάει το περιβάλλον και την οικονομία της χώρας μας καθώς το </w:t>
      </w:r>
      <w:proofErr w:type="spellStart"/>
      <w:r w:rsidRPr="00793DF2">
        <w:rPr>
          <w:rFonts w:eastAsia="Times New Roman" w:cs="Arial"/>
          <w:color w:val="000000"/>
          <w:sz w:val="24"/>
          <w:szCs w:val="24"/>
          <w:lang w:eastAsia="el-GR"/>
        </w:rPr>
        <w:t>βιοντίζελ</w:t>
      </w:r>
      <w:proofErr w:type="spellEnd"/>
      <w:r w:rsidRPr="00793DF2">
        <w:rPr>
          <w:rFonts w:eastAsia="Times New Roman" w:cs="Arial"/>
          <w:color w:val="000000"/>
          <w:sz w:val="24"/>
          <w:szCs w:val="24"/>
          <w:lang w:eastAsia="el-GR"/>
        </w:rPr>
        <w:t xml:space="preserve"> το οποίο παράγεται :</w:t>
      </w:r>
    </w:p>
    <w:p w:rsidR="00860BD3" w:rsidRPr="00793DF2" w:rsidRDefault="00860BD3" w:rsidP="00860BD3">
      <w:pPr>
        <w:numPr>
          <w:ilvl w:val="0"/>
          <w:numId w:val="2"/>
        </w:numPr>
        <w:spacing w:before="100" w:beforeAutospacing="1" w:after="100" w:afterAutospacing="1" w:line="336" w:lineRule="atLeast"/>
        <w:jc w:val="both"/>
        <w:rPr>
          <w:rFonts w:eastAsia="Times New Roman" w:cs="Arial"/>
          <w:color w:val="000000"/>
          <w:sz w:val="24"/>
          <w:szCs w:val="24"/>
          <w:lang w:eastAsia="el-GR"/>
        </w:rPr>
      </w:pPr>
      <w:r w:rsidRPr="003E0CCB">
        <w:rPr>
          <w:rFonts w:eastAsia="Times New Roman" w:cs="Arial"/>
          <w:color w:val="000000"/>
          <w:sz w:val="24"/>
          <w:szCs w:val="24"/>
          <w:lang w:eastAsia="el-GR"/>
        </w:rPr>
        <w:t>Έ</w:t>
      </w:r>
      <w:r w:rsidRPr="00793DF2">
        <w:rPr>
          <w:rFonts w:eastAsia="Times New Roman" w:cs="Arial"/>
          <w:color w:val="000000"/>
          <w:sz w:val="24"/>
          <w:szCs w:val="24"/>
          <w:lang w:eastAsia="el-GR"/>
        </w:rPr>
        <w:t>χει παραπλήσιες φυσικές ιδιότητες με το ντίζελ και μπορεί να χρησιμοποιηθεί σε διάφορες αναλογίες με αυτό. </w:t>
      </w:r>
    </w:p>
    <w:p w:rsidR="00860BD3" w:rsidRPr="00793DF2" w:rsidRDefault="00860BD3" w:rsidP="00860BD3">
      <w:pPr>
        <w:numPr>
          <w:ilvl w:val="0"/>
          <w:numId w:val="2"/>
        </w:numPr>
        <w:spacing w:before="100" w:beforeAutospacing="1" w:after="100" w:afterAutospacing="1" w:line="336" w:lineRule="atLeast"/>
        <w:jc w:val="both"/>
        <w:rPr>
          <w:rFonts w:eastAsia="Times New Roman" w:cs="Arial"/>
          <w:color w:val="000000"/>
          <w:sz w:val="24"/>
          <w:szCs w:val="24"/>
          <w:lang w:eastAsia="el-GR"/>
        </w:rPr>
      </w:pPr>
      <w:r w:rsidRPr="00793DF2">
        <w:rPr>
          <w:rFonts w:eastAsia="Times New Roman" w:cs="Arial"/>
          <w:color w:val="000000"/>
          <w:sz w:val="24"/>
          <w:szCs w:val="24"/>
          <w:lang w:eastAsia="el-GR"/>
        </w:rPr>
        <w:t xml:space="preserve">Μειώνει την εκπομπή των αερίων του θερμοκηπίου κατά 88% σε σχέση με το συμβατικό </w:t>
      </w:r>
      <w:proofErr w:type="spellStart"/>
      <w:r w:rsidRPr="00793DF2">
        <w:rPr>
          <w:rFonts w:eastAsia="Times New Roman" w:cs="Arial"/>
          <w:color w:val="000000"/>
          <w:sz w:val="24"/>
          <w:szCs w:val="24"/>
          <w:lang w:eastAsia="el-GR"/>
        </w:rPr>
        <w:t>ντήζελ</w:t>
      </w:r>
      <w:proofErr w:type="spellEnd"/>
      <w:r w:rsidRPr="00793DF2">
        <w:rPr>
          <w:rFonts w:eastAsia="Times New Roman" w:cs="Arial"/>
          <w:color w:val="000000"/>
          <w:sz w:val="24"/>
          <w:szCs w:val="24"/>
          <w:lang w:eastAsia="el-GR"/>
        </w:rPr>
        <w:t xml:space="preserve"> (έχει εκπομπές ρύπων κατά 40-50% χαμηλότερες από αυτές του ντίζελ) </w:t>
      </w:r>
    </w:p>
    <w:p w:rsidR="00860BD3" w:rsidRPr="00793DF2" w:rsidRDefault="00860BD3" w:rsidP="00860BD3">
      <w:pPr>
        <w:numPr>
          <w:ilvl w:val="0"/>
          <w:numId w:val="2"/>
        </w:numPr>
        <w:spacing w:before="100" w:beforeAutospacing="1" w:after="100" w:afterAutospacing="1" w:line="336" w:lineRule="atLeast"/>
        <w:jc w:val="both"/>
        <w:rPr>
          <w:rFonts w:eastAsia="Times New Roman" w:cs="Arial"/>
          <w:color w:val="000000"/>
          <w:sz w:val="24"/>
          <w:szCs w:val="24"/>
          <w:lang w:eastAsia="el-GR"/>
        </w:rPr>
      </w:pPr>
      <w:r w:rsidRPr="00793DF2">
        <w:rPr>
          <w:rFonts w:eastAsia="Times New Roman" w:cs="Arial"/>
          <w:color w:val="000000"/>
          <w:sz w:val="24"/>
          <w:szCs w:val="24"/>
          <w:lang w:eastAsia="el-GR"/>
        </w:rPr>
        <w:t xml:space="preserve">Βασικό πλεονέκτημα του </w:t>
      </w:r>
      <w:proofErr w:type="spellStart"/>
      <w:r w:rsidRPr="00793DF2">
        <w:rPr>
          <w:rFonts w:eastAsia="Times New Roman" w:cs="Arial"/>
          <w:color w:val="000000"/>
          <w:sz w:val="24"/>
          <w:szCs w:val="24"/>
          <w:lang w:eastAsia="el-GR"/>
        </w:rPr>
        <w:t>βιοντίζελ</w:t>
      </w:r>
      <w:proofErr w:type="spellEnd"/>
      <w:r w:rsidRPr="00793DF2">
        <w:rPr>
          <w:rFonts w:eastAsia="Times New Roman" w:cs="Arial"/>
          <w:color w:val="000000"/>
          <w:sz w:val="24"/>
          <w:szCs w:val="24"/>
          <w:lang w:eastAsia="el-GR"/>
        </w:rPr>
        <w:t xml:space="preserve"> είναι ότι </w:t>
      </w:r>
      <w:proofErr w:type="spellStart"/>
      <w:r w:rsidRPr="00793DF2">
        <w:rPr>
          <w:rFonts w:eastAsia="Times New Roman" w:cs="Arial"/>
          <w:color w:val="000000"/>
          <w:sz w:val="24"/>
          <w:szCs w:val="24"/>
          <w:lang w:eastAsia="el-GR"/>
        </w:rPr>
        <w:t>βιοαδιασπάται</w:t>
      </w:r>
      <w:proofErr w:type="spellEnd"/>
      <w:r w:rsidRPr="00793DF2">
        <w:rPr>
          <w:rFonts w:eastAsia="Times New Roman" w:cs="Arial"/>
          <w:color w:val="000000"/>
          <w:sz w:val="24"/>
          <w:szCs w:val="24"/>
          <w:lang w:eastAsia="el-GR"/>
        </w:rPr>
        <w:t xml:space="preserve"> , δεν είναι τοξικό, έχει σχεδόν μηδενική περιεκτικότητα σε θειάφι. </w:t>
      </w:r>
    </w:p>
    <w:p w:rsidR="00860BD3" w:rsidRPr="00793DF2" w:rsidRDefault="00860BD3" w:rsidP="00860BD3">
      <w:pPr>
        <w:numPr>
          <w:ilvl w:val="0"/>
          <w:numId w:val="2"/>
        </w:numPr>
        <w:spacing w:before="100" w:beforeAutospacing="1" w:after="100" w:afterAutospacing="1" w:line="336" w:lineRule="atLeast"/>
        <w:jc w:val="both"/>
        <w:rPr>
          <w:rFonts w:eastAsia="Times New Roman" w:cs="Arial"/>
          <w:color w:val="000000"/>
          <w:sz w:val="24"/>
          <w:szCs w:val="24"/>
          <w:lang w:eastAsia="el-GR"/>
        </w:rPr>
      </w:pPr>
      <w:r w:rsidRPr="00793DF2">
        <w:rPr>
          <w:rFonts w:eastAsia="Times New Roman" w:cs="Arial"/>
          <w:color w:val="000000"/>
          <w:sz w:val="24"/>
          <w:szCs w:val="24"/>
          <w:lang w:eastAsia="el-GR"/>
        </w:rPr>
        <w:t xml:space="preserve">Το </w:t>
      </w:r>
      <w:proofErr w:type="spellStart"/>
      <w:r w:rsidRPr="00793DF2">
        <w:rPr>
          <w:rFonts w:eastAsia="Times New Roman" w:cs="Arial"/>
          <w:color w:val="000000"/>
          <w:sz w:val="24"/>
          <w:szCs w:val="24"/>
          <w:lang w:eastAsia="el-GR"/>
        </w:rPr>
        <w:t>βιοντίζελ</w:t>
      </w:r>
      <w:proofErr w:type="spellEnd"/>
      <w:r w:rsidRPr="00793DF2">
        <w:rPr>
          <w:rFonts w:eastAsia="Times New Roman" w:cs="Arial"/>
          <w:color w:val="000000"/>
          <w:sz w:val="24"/>
          <w:szCs w:val="24"/>
          <w:lang w:eastAsia="el-GR"/>
        </w:rPr>
        <w:t xml:space="preserve"> </w:t>
      </w:r>
      <w:r w:rsidRPr="003E0CCB">
        <w:rPr>
          <w:rFonts w:eastAsia="Times New Roman" w:cs="Arial"/>
          <w:color w:val="000000"/>
          <w:sz w:val="24"/>
          <w:szCs w:val="24"/>
          <w:lang w:eastAsia="el-GR"/>
        </w:rPr>
        <w:t xml:space="preserve">που παράγεται </w:t>
      </w:r>
      <w:r w:rsidRPr="00793DF2">
        <w:rPr>
          <w:rFonts w:eastAsia="Times New Roman" w:cs="Arial"/>
          <w:color w:val="000000"/>
          <w:sz w:val="24"/>
          <w:szCs w:val="24"/>
          <w:lang w:eastAsia="el-GR"/>
        </w:rPr>
        <w:t>δεν αναφλέγεται εύκολα (στους 125 βαθμούς Κελσίου έναντι 50 βαθμών για το συμβατικό) και άρα είναι ασφαλέστερο. </w:t>
      </w:r>
    </w:p>
    <w:p w:rsidR="00860BD3" w:rsidRPr="00793DF2" w:rsidRDefault="00860BD3" w:rsidP="00860BD3">
      <w:pPr>
        <w:numPr>
          <w:ilvl w:val="0"/>
          <w:numId w:val="2"/>
        </w:numPr>
        <w:spacing w:before="100" w:beforeAutospacing="1" w:after="100" w:afterAutospacing="1" w:line="336" w:lineRule="atLeast"/>
        <w:jc w:val="both"/>
        <w:rPr>
          <w:rFonts w:eastAsia="Times New Roman" w:cs="Arial"/>
          <w:color w:val="000000"/>
          <w:sz w:val="24"/>
          <w:szCs w:val="24"/>
          <w:lang w:eastAsia="el-GR"/>
        </w:rPr>
      </w:pPr>
      <w:r w:rsidRPr="00793DF2">
        <w:rPr>
          <w:rFonts w:eastAsia="Times New Roman" w:cs="Arial"/>
          <w:color w:val="000000"/>
          <w:sz w:val="24"/>
          <w:szCs w:val="24"/>
          <w:lang w:eastAsia="el-GR"/>
        </w:rPr>
        <w:t>Συμβάλει στην οικονομική δραστηριότητα της χώρας μας μέσω της μείωσης των εισαγωγών πετρελαίου. </w:t>
      </w:r>
    </w:p>
    <w:p w:rsidR="00860BD3" w:rsidRPr="00793DF2" w:rsidRDefault="00860BD3" w:rsidP="00860BD3">
      <w:pPr>
        <w:spacing w:after="0" w:line="336" w:lineRule="atLeast"/>
        <w:jc w:val="center"/>
        <w:rPr>
          <w:rFonts w:eastAsia="Times New Roman" w:cs="Arial"/>
          <w:color w:val="000000"/>
          <w:sz w:val="24"/>
          <w:szCs w:val="24"/>
          <w:lang w:eastAsia="el-GR"/>
        </w:rPr>
      </w:pPr>
      <w:r w:rsidRPr="00793DF2">
        <w:rPr>
          <w:rFonts w:eastAsia="Times New Roman" w:cs="Arial"/>
          <w:b/>
          <w:bCs/>
          <w:color w:val="000000"/>
          <w:sz w:val="24"/>
          <w:szCs w:val="24"/>
          <w:lang w:eastAsia="el-GR"/>
        </w:rPr>
        <w:t>Τα χρησιμοπ</w:t>
      </w:r>
      <w:r w:rsidR="00AA5CC7">
        <w:rPr>
          <w:rFonts w:eastAsia="Times New Roman" w:cs="Arial"/>
          <w:b/>
          <w:bCs/>
          <w:color w:val="000000"/>
          <w:sz w:val="24"/>
          <w:szCs w:val="24"/>
          <w:lang w:eastAsia="el-GR"/>
        </w:rPr>
        <w:t>οιημένα μαγειρικά λάδια</w:t>
      </w:r>
      <w:r w:rsidRPr="00793DF2">
        <w:rPr>
          <w:rFonts w:eastAsia="Times New Roman" w:cs="Arial"/>
          <w:b/>
          <w:bCs/>
          <w:color w:val="000000"/>
          <w:sz w:val="24"/>
          <w:szCs w:val="24"/>
          <w:lang w:eastAsia="el-GR"/>
        </w:rPr>
        <w:t>, ανακυκλώνονται… δεν πετιούνται! </w:t>
      </w:r>
    </w:p>
    <w:p w:rsidR="00860BD3" w:rsidRPr="00793DF2" w:rsidRDefault="00860BD3" w:rsidP="00860BD3">
      <w:pPr>
        <w:spacing w:after="0" w:line="336" w:lineRule="atLeast"/>
        <w:ind w:firstLine="720"/>
        <w:rPr>
          <w:rFonts w:eastAsia="Times New Roman" w:cs="Arial"/>
          <w:color w:val="000000"/>
          <w:sz w:val="24"/>
          <w:szCs w:val="24"/>
          <w:lang w:eastAsia="el-GR"/>
        </w:rPr>
      </w:pPr>
      <w:r w:rsidRPr="00793DF2">
        <w:rPr>
          <w:rFonts w:eastAsia="Times New Roman" w:cs="Arial"/>
          <w:b/>
          <w:bCs/>
          <w:color w:val="000000"/>
          <w:sz w:val="24"/>
          <w:szCs w:val="24"/>
          <w:lang w:eastAsia="el-GR"/>
        </w:rPr>
        <w:t>Τι κάνουμε ; </w:t>
      </w:r>
    </w:p>
    <w:p w:rsidR="00860BD3" w:rsidRPr="00793DF2" w:rsidRDefault="00860BD3" w:rsidP="00860BD3">
      <w:pPr>
        <w:spacing w:after="0" w:line="336" w:lineRule="atLeast"/>
        <w:ind w:firstLine="720"/>
        <w:jc w:val="both"/>
        <w:rPr>
          <w:rFonts w:eastAsia="Times New Roman" w:cs="Arial"/>
          <w:color w:val="000000"/>
          <w:sz w:val="24"/>
          <w:szCs w:val="24"/>
          <w:lang w:eastAsia="el-GR"/>
        </w:rPr>
      </w:pPr>
      <w:r w:rsidRPr="00793DF2">
        <w:rPr>
          <w:rFonts w:eastAsia="Times New Roman" w:cs="Arial"/>
          <w:color w:val="000000"/>
          <w:sz w:val="24"/>
          <w:szCs w:val="24"/>
          <w:lang w:eastAsia="el-GR"/>
        </w:rPr>
        <w:t>Αυτό που μπορούμε ν</w:t>
      </w:r>
      <w:r w:rsidRPr="003E0CCB">
        <w:rPr>
          <w:rFonts w:eastAsia="Times New Roman" w:cs="Arial"/>
          <w:color w:val="000000"/>
          <w:sz w:val="24"/>
          <w:szCs w:val="24"/>
          <w:lang w:eastAsia="el-GR"/>
        </w:rPr>
        <w:t>α κάνουμε είναι να συγκεντρώνουμε</w:t>
      </w:r>
      <w:r w:rsidRPr="00793DF2">
        <w:rPr>
          <w:rFonts w:eastAsia="Times New Roman" w:cs="Arial"/>
          <w:color w:val="000000"/>
          <w:sz w:val="24"/>
          <w:szCs w:val="24"/>
          <w:lang w:eastAsia="el-GR"/>
        </w:rPr>
        <w:t xml:space="preserve"> τα </w:t>
      </w:r>
      <w:proofErr w:type="spellStart"/>
      <w:r w:rsidRPr="00793DF2">
        <w:rPr>
          <w:rFonts w:eastAsia="Times New Roman" w:cs="Arial"/>
          <w:color w:val="000000"/>
          <w:sz w:val="24"/>
          <w:szCs w:val="24"/>
          <w:lang w:eastAsia="el-GR"/>
        </w:rPr>
        <w:t>τηγανέλαια</w:t>
      </w:r>
      <w:proofErr w:type="spellEnd"/>
      <w:r w:rsidRPr="00793DF2">
        <w:rPr>
          <w:rFonts w:eastAsia="Times New Roman" w:cs="Arial"/>
          <w:color w:val="000000"/>
          <w:sz w:val="24"/>
          <w:szCs w:val="24"/>
          <w:lang w:eastAsia="el-GR"/>
        </w:rPr>
        <w:t xml:space="preserve"> </w:t>
      </w:r>
      <w:r w:rsidRPr="003E0CCB">
        <w:rPr>
          <w:rFonts w:eastAsia="Times New Roman" w:cs="Arial"/>
          <w:color w:val="000000"/>
          <w:sz w:val="24"/>
          <w:szCs w:val="24"/>
          <w:lang w:eastAsia="el-GR"/>
        </w:rPr>
        <w:t xml:space="preserve">σ’ ένα πλαστικό δοχείο και </w:t>
      </w:r>
      <w:r w:rsidRPr="00793DF2">
        <w:rPr>
          <w:rFonts w:eastAsia="Times New Roman" w:cs="Arial"/>
          <w:color w:val="000000"/>
          <w:sz w:val="24"/>
          <w:szCs w:val="24"/>
          <w:lang w:eastAsia="el-GR"/>
        </w:rPr>
        <w:t xml:space="preserve">να το μεταφέρουμε στο σχολείο </w:t>
      </w:r>
      <w:r w:rsidRPr="003E0CCB">
        <w:rPr>
          <w:rFonts w:eastAsia="Times New Roman" w:cs="Arial"/>
          <w:color w:val="000000"/>
          <w:sz w:val="24"/>
          <w:szCs w:val="24"/>
          <w:lang w:eastAsia="el-GR"/>
        </w:rPr>
        <w:t>μας,</w:t>
      </w:r>
      <w:r w:rsidRPr="00793DF2">
        <w:rPr>
          <w:rFonts w:eastAsia="Times New Roman" w:cs="Arial"/>
          <w:color w:val="000000"/>
          <w:sz w:val="24"/>
          <w:szCs w:val="24"/>
          <w:lang w:eastAsia="el-GR"/>
        </w:rPr>
        <w:t xml:space="preserve"> όπου θα το αδ</w:t>
      </w:r>
      <w:r w:rsidRPr="003E0CCB">
        <w:rPr>
          <w:rFonts w:eastAsia="Times New Roman" w:cs="Arial"/>
          <w:color w:val="000000"/>
          <w:sz w:val="24"/>
          <w:szCs w:val="24"/>
          <w:lang w:eastAsia="el-GR"/>
        </w:rPr>
        <w:t>ειάζουμε στον ειδικό κάδο που έχει τοποθετηθεί στο προαύλιο.</w:t>
      </w:r>
    </w:p>
    <w:p w:rsidR="00860BD3" w:rsidRDefault="00860BD3" w:rsidP="00860BD3">
      <w:pPr>
        <w:spacing w:after="0" w:line="336" w:lineRule="atLeast"/>
        <w:ind w:firstLine="720"/>
        <w:jc w:val="both"/>
        <w:rPr>
          <w:rFonts w:eastAsia="Times New Roman" w:cs="Arial"/>
          <w:color w:val="000000"/>
          <w:sz w:val="24"/>
          <w:szCs w:val="24"/>
          <w:lang w:eastAsia="el-GR"/>
        </w:rPr>
      </w:pPr>
      <w:r w:rsidRPr="00793DF2">
        <w:rPr>
          <w:rFonts w:eastAsia="Times New Roman" w:cs="Arial"/>
          <w:color w:val="000000"/>
          <w:sz w:val="24"/>
          <w:szCs w:val="24"/>
          <w:lang w:eastAsia="el-GR"/>
        </w:rPr>
        <w:t xml:space="preserve">Τα </w:t>
      </w:r>
      <w:proofErr w:type="spellStart"/>
      <w:r w:rsidRPr="00793DF2">
        <w:rPr>
          <w:rFonts w:eastAsia="Times New Roman" w:cs="Arial"/>
          <w:color w:val="000000"/>
          <w:sz w:val="24"/>
          <w:szCs w:val="24"/>
          <w:lang w:eastAsia="el-GR"/>
        </w:rPr>
        <w:t>τηγανέλαια</w:t>
      </w:r>
      <w:proofErr w:type="spellEnd"/>
      <w:r w:rsidRPr="00793DF2">
        <w:rPr>
          <w:rFonts w:eastAsia="Times New Roman" w:cs="Arial"/>
          <w:color w:val="000000"/>
          <w:sz w:val="24"/>
          <w:szCs w:val="24"/>
          <w:lang w:eastAsia="el-GR"/>
        </w:rPr>
        <w:t xml:space="preserve"> που </w:t>
      </w:r>
      <w:r w:rsidRPr="003E0CCB">
        <w:rPr>
          <w:rFonts w:eastAsia="Times New Roman" w:cs="Arial"/>
          <w:color w:val="000000"/>
          <w:sz w:val="24"/>
          <w:szCs w:val="24"/>
          <w:lang w:eastAsia="el-GR"/>
        </w:rPr>
        <w:t xml:space="preserve">θα συλλέγονται θα παραδίδονται σε ιδιωτική εταιρεία για την περεταίρω επεξεργασία τους. Τα έσοδα από τη δράση αυτή θα κατατίθενται στο Σύλλογο Γονέων του σχολείου </w:t>
      </w:r>
      <w:r>
        <w:rPr>
          <w:rFonts w:eastAsia="Times New Roman" w:cs="Arial"/>
          <w:color w:val="000000"/>
          <w:sz w:val="24"/>
          <w:szCs w:val="24"/>
          <w:lang w:eastAsia="el-GR"/>
        </w:rPr>
        <w:t>μας</w:t>
      </w:r>
      <w:r w:rsidRPr="00055A69">
        <w:rPr>
          <w:rFonts w:eastAsia="Times New Roman" w:cs="Arial"/>
          <w:color w:val="000000"/>
          <w:sz w:val="24"/>
          <w:szCs w:val="24"/>
          <w:lang w:eastAsia="el-GR"/>
        </w:rPr>
        <w:t xml:space="preserve"> </w:t>
      </w:r>
      <w:r>
        <w:rPr>
          <w:rFonts w:eastAsia="Times New Roman" w:cs="Arial"/>
          <w:color w:val="000000"/>
          <w:sz w:val="24"/>
          <w:szCs w:val="24"/>
          <w:lang w:eastAsia="el-GR"/>
        </w:rPr>
        <w:t>ή σε κάποιο φιλανθρωπικό ίδρυμα.</w:t>
      </w:r>
    </w:p>
    <w:p w:rsidR="00860BD3" w:rsidRPr="00055A69" w:rsidRDefault="00860BD3" w:rsidP="00860BD3">
      <w:pPr>
        <w:spacing w:after="0" w:line="336" w:lineRule="atLeast"/>
        <w:ind w:firstLine="720"/>
        <w:jc w:val="both"/>
        <w:rPr>
          <w:rFonts w:eastAsia="Times New Roman" w:cs="Arial"/>
          <w:color w:val="000000"/>
          <w:sz w:val="24"/>
          <w:szCs w:val="24"/>
          <w:lang w:eastAsia="el-GR"/>
        </w:rPr>
      </w:pPr>
      <w:r>
        <w:rPr>
          <w:rFonts w:eastAsia="Times New Roman" w:cs="Arial"/>
          <w:color w:val="000000"/>
          <w:sz w:val="24"/>
          <w:szCs w:val="24"/>
          <w:lang w:eastAsia="el-GR"/>
        </w:rPr>
        <w:t>Αγαπητοί γονείς,</w:t>
      </w:r>
    </w:p>
    <w:p w:rsidR="00860BD3" w:rsidRDefault="00860BD3" w:rsidP="00860BD3">
      <w:pPr>
        <w:spacing w:after="0" w:line="336" w:lineRule="atLeast"/>
        <w:ind w:firstLine="720"/>
        <w:jc w:val="both"/>
        <w:rPr>
          <w:rFonts w:eastAsia="Times New Roman" w:cs="Arial"/>
          <w:color w:val="000000"/>
          <w:sz w:val="24"/>
          <w:szCs w:val="24"/>
          <w:u w:val="single"/>
          <w:lang w:eastAsia="el-GR"/>
        </w:rPr>
      </w:pPr>
      <w:r w:rsidRPr="00877ABE">
        <w:rPr>
          <w:rFonts w:eastAsia="Times New Roman" w:cs="Arial"/>
          <w:color w:val="000000"/>
          <w:sz w:val="24"/>
          <w:szCs w:val="24"/>
          <w:u w:val="single"/>
          <w:lang w:eastAsia="el-GR"/>
        </w:rPr>
        <w:t>Σκοπός αυτής της δράσης είναι όχι το οικονομικό όφελος αλλά η εμπλοκή των μαθητών στη διαδικασία αυτή και σε συνδυασμό με τις υπόλοιπες δράσεις ανακύκλωσης στο σχολείου (αλουμινένια κουτάκια, πλαστικά καπάκια, μπαταρίες) να μάθουν να είναι ενεργητικοί πολίτες στα σύγχρονα περιβαλλοντικά θέματα.</w:t>
      </w:r>
    </w:p>
    <w:p w:rsidR="003E4B6A" w:rsidRPr="00793DF2" w:rsidRDefault="003E4B6A" w:rsidP="00860BD3">
      <w:pPr>
        <w:spacing w:after="0" w:line="336" w:lineRule="atLeast"/>
        <w:ind w:firstLine="720"/>
        <w:jc w:val="both"/>
        <w:rPr>
          <w:rFonts w:eastAsia="Times New Roman" w:cs="Arial"/>
          <w:color w:val="000000"/>
          <w:sz w:val="24"/>
          <w:szCs w:val="24"/>
          <w:u w:val="single"/>
          <w:lang w:eastAsia="el-GR"/>
        </w:rPr>
      </w:pPr>
    </w:p>
    <w:p w:rsidR="00860BD3" w:rsidRDefault="00860BD3" w:rsidP="00860BD3">
      <w:pPr>
        <w:ind w:firstLine="720"/>
        <w:rPr>
          <w:sz w:val="24"/>
          <w:szCs w:val="24"/>
          <w:u w:val="single"/>
        </w:rPr>
      </w:pPr>
      <w:r w:rsidRPr="00055A69">
        <w:rPr>
          <w:rFonts w:eastAsia="Times New Roman" w:cs="Times New Roman"/>
          <w:sz w:val="24"/>
          <w:szCs w:val="24"/>
          <w:lang w:eastAsia="el-GR"/>
        </w:rPr>
        <w:t>Νιώθουμε ότι είναι καθήκον μας να αφήσουμε έναν ειρηνικό κόσμο στις επόμενες γενιές που μας ακολουθούν και να αντικαταστήσουμε όσο περνάει από το χέρι μας τους πόρους που ξοδέψαμε και ξοδεύουμε, ώστε να μπορέσουν να χαρούν και οι επόμενοι πράγματα που εμείς θεωρήσαμε δεδομένα.</w:t>
      </w:r>
    </w:p>
    <w:p w:rsidR="00860BD3" w:rsidRPr="008C5DF8" w:rsidRDefault="00860BD3" w:rsidP="00860BD3">
      <w:pPr>
        <w:rPr>
          <w:sz w:val="24"/>
          <w:szCs w:val="24"/>
        </w:rPr>
      </w:pPr>
      <w:r>
        <w:rPr>
          <w:sz w:val="24"/>
          <w:szCs w:val="24"/>
          <w:u w:val="single"/>
        </w:rPr>
        <w:t xml:space="preserve"> </w:t>
      </w:r>
      <w:r w:rsidRPr="008C5DF8">
        <w:rPr>
          <w:sz w:val="24"/>
          <w:szCs w:val="24"/>
        </w:rPr>
        <w:tab/>
      </w:r>
      <w:r w:rsidRPr="008C5DF8">
        <w:rPr>
          <w:sz w:val="24"/>
          <w:szCs w:val="24"/>
        </w:rPr>
        <w:tab/>
      </w:r>
      <w:r w:rsidRPr="008C5DF8">
        <w:rPr>
          <w:sz w:val="24"/>
          <w:szCs w:val="24"/>
        </w:rPr>
        <w:tab/>
      </w:r>
      <w:r w:rsidRPr="008C5DF8">
        <w:rPr>
          <w:sz w:val="24"/>
          <w:szCs w:val="24"/>
        </w:rPr>
        <w:tab/>
      </w:r>
      <w:r w:rsidRPr="008C5DF8">
        <w:rPr>
          <w:sz w:val="24"/>
          <w:szCs w:val="24"/>
        </w:rPr>
        <w:tab/>
      </w:r>
      <w:r w:rsidRPr="008C5DF8">
        <w:rPr>
          <w:sz w:val="24"/>
          <w:szCs w:val="24"/>
        </w:rPr>
        <w:tab/>
        <w:t>Με εκτίμηση</w:t>
      </w:r>
    </w:p>
    <w:p w:rsidR="00860BD3" w:rsidRPr="008C5DF8" w:rsidRDefault="00860BD3" w:rsidP="00860BD3">
      <w:pPr>
        <w:rPr>
          <w:sz w:val="24"/>
          <w:szCs w:val="24"/>
        </w:rPr>
      </w:pPr>
      <w:r w:rsidRPr="008C5DF8">
        <w:rPr>
          <w:sz w:val="24"/>
          <w:szCs w:val="24"/>
        </w:rPr>
        <w:tab/>
      </w:r>
      <w:r w:rsidRPr="008C5DF8">
        <w:rPr>
          <w:sz w:val="24"/>
          <w:szCs w:val="24"/>
        </w:rPr>
        <w:tab/>
      </w:r>
      <w:r w:rsidRPr="008C5DF8">
        <w:rPr>
          <w:sz w:val="24"/>
          <w:szCs w:val="24"/>
        </w:rPr>
        <w:tab/>
      </w:r>
      <w:r w:rsidRPr="008C5DF8">
        <w:rPr>
          <w:sz w:val="24"/>
          <w:szCs w:val="24"/>
        </w:rPr>
        <w:tab/>
      </w:r>
      <w:r w:rsidRPr="008C5DF8">
        <w:rPr>
          <w:sz w:val="24"/>
          <w:szCs w:val="24"/>
        </w:rPr>
        <w:tab/>
        <w:t>Ο Σύλλογος Διδασκόντων</w:t>
      </w:r>
    </w:p>
    <w:p w:rsidR="00E81309" w:rsidRDefault="006E0D2B">
      <w:r>
        <w:t xml:space="preserve"> </w:t>
      </w:r>
    </w:p>
    <w:sectPr w:rsidR="00E81309" w:rsidSect="003E0CCB">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836"/>
    <w:multiLevelType w:val="multilevel"/>
    <w:tmpl w:val="772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91A1A"/>
    <w:multiLevelType w:val="multilevel"/>
    <w:tmpl w:val="24C2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60BD3"/>
    <w:rsid w:val="003E4B6A"/>
    <w:rsid w:val="006E0D2B"/>
    <w:rsid w:val="00860BD3"/>
    <w:rsid w:val="009740BF"/>
    <w:rsid w:val="00AA5CC7"/>
    <w:rsid w:val="00D219E1"/>
    <w:rsid w:val="00E8130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Διευθυντής</dc:creator>
  <cp:lastModifiedBy>hp</cp:lastModifiedBy>
  <cp:revision>2</cp:revision>
  <dcterms:created xsi:type="dcterms:W3CDTF">2015-11-24T13:44:00Z</dcterms:created>
  <dcterms:modified xsi:type="dcterms:W3CDTF">2015-11-24T13:44:00Z</dcterms:modified>
</cp:coreProperties>
</file>