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69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14"/>
        <w:gridCol w:w="935"/>
        <w:gridCol w:w="707"/>
        <w:gridCol w:w="1855"/>
        <w:gridCol w:w="2081"/>
        <w:gridCol w:w="4405"/>
      </w:tblGrid>
      <w:tr w:rsidR="00CA4385">
        <w:trPr>
          <w:trHeight w:val="689"/>
        </w:trPr>
        <w:tc>
          <w:tcPr>
            <w:tcW w:w="10696" w:type="dxa"/>
            <w:gridSpan w:val="6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ΔΕΙΓΜΑΤΙΚΟΣ ΣΧΕΔΙΑΣΜΟΣ</w:t>
            </w:r>
          </w:p>
        </w:tc>
      </w:tr>
      <w:tr w:rsidR="00CA4385">
        <w:trPr>
          <w:trHeight w:val="1201"/>
        </w:trPr>
        <w:tc>
          <w:tcPr>
            <w:tcW w:w="164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ΤΑΞΗ/ΤΜΗΜΑ:</w:t>
            </w:r>
          </w:p>
        </w:tc>
        <w:tc>
          <w:tcPr>
            <w:tcW w:w="256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</w:pPr>
            <w:r>
              <w:t>ΣΤ</w:t>
            </w:r>
          </w:p>
        </w:tc>
        <w:tc>
          <w:tcPr>
            <w:tcW w:w="2081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ΘΕΜΑΤΙΚΗ ΕΝΟΤΗΤΑ:</w:t>
            </w:r>
          </w:p>
        </w:tc>
        <w:tc>
          <w:tcPr>
            <w:tcW w:w="4405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360" w:lineRule="auto"/>
              <w:jc w:val="center"/>
            </w:pPr>
            <w:r>
              <w:rPr>
                <w:rFonts w:ascii="Ubuntu" w:hAnsi="Ubuntu"/>
                <w:sz w:val="24"/>
                <w:szCs w:val="24"/>
              </w:rPr>
              <w:t>Μνημεία και τόποι χριστιανικής λατρείας: Αποτυπώσεις της πίστης</w:t>
            </w:r>
          </w:p>
        </w:tc>
      </w:tr>
      <w:tr w:rsidR="00CA4385">
        <w:trPr>
          <w:trHeight w:val="325"/>
        </w:trPr>
        <w:tc>
          <w:tcPr>
            <w:tcW w:w="164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ΘΕΜΑ:</w:t>
            </w:r>
          </w:p>
        </w:tc>
        <w:tc>
          <w:tcPr>
            <w:tcW w:w="256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240" w:lineRule="auto"/>
              <w:jc w:val="center"/>
            </w:pPr>
          </w:p>
          <w:p w:rsidR="00CA4385" w:rsidRDefault="006A5146">
            <w:pPr>
              <w:spacing w:after="0" w:line="360" w:lineRule="auto"/>
              <w:jc w:val="center"/>
            </w:pPr>
            <w:r>
              <w:t>Οι ρυθμοί των χριστιανικών ναών της Ανατολής</w:t>
            </w:r>
          </w:p>
          <w:p w:rsidR="00CA4385" w:rsidRDefault="00CA4385">
            <w:pPr>
              <w:spacing w:after="0" w:line="240" w:lineRule="auto"/>
              <w:jc w:val="center"/>
            </w:pPr>
          </w:p>
        </w:tc>
        <w:tc>
          <w:tcPr>
            <w:tcW w:w="2081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ΗΜΕΡΟΜΗΝΙΑ:</w:t>
            </w:r>
          </w:p>
        </w:tc>
        <w:tc>
          <w:tcPr>
            <w:tcW w:w="4405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</w:pPr>
            <w:r>
              <w:t>23/11/2017</w:t>
            </w:r>
          </w:p>
        </w:tc>
      </w:tr>
      <w:tr w:rsidR="00CA4385">
        <w:trPr>
          <w:trHeight w:val="364"/>
        </w:trPr>
        <w:tc>
          <w:tcPr>
            <w:tcW w:w="10696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1. ΠΡΟΫΠΟΘΕΣΕΙΣ ΤΗΣ ΔΙΔΑΣΚΑΛΙΑΣ</w:t>
            </w:r>
          </w:p>
        </w:tc>
      </w:tr>
      <w:tr w:rsidR="00CA4385">
        <w:trPr>
          <w:trHeight w:val="1723"/>
        </w:trPr>
        <w:tc>
          <w:tcPr>
            <w:tcW w:w="23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</w:pPr>
            <w:r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8341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360" w:lineRule="auto"/>
              <w:jc w:val="both"/>
            </w:pPr>
            <w:r>
              <w:rPr>
                <w:lang w:val="en-US"/>
              </w:rPr>
              <w:t xml:space="preserve">1.  </w:t>
            </w:r>
            <w:proofErr w:type="spellStart"/>
            <w:r>
              <w:rPr>
                <w:lang w:val="en-US"/>
              </w:rPr>
              <w:t>Αν</w:t>
            </w:r>
            <w:proofErr w:type="spellEnd"/>
            <w:r>
              <w:rPr>
                <w:lang w:val="en-US"/>
              </w:rPr>
              <w:t>αζήτηση</w:t>
            </w:r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και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γνωριμί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α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με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τους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δι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αφορετικούς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τύ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πους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χριστι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ανικών να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ών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της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Αν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ατολής π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ου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μα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ρτυρούν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την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επ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οχή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τους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παρα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μένοντ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ας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ζωντ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ανά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σύμ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βολα π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ολιτισμού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A4385">
        <w:trPr>
          <w:trHeight w:val="2179"/>
        </w:trPr>
        <w:tc>
          <w:tcPr>
            <w:tcW w:w="23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</w:pPr>
            <w:r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CA4385" w:rsidRDefault="006A5146">
            <w:pPr>
              <w:spacing w:after="0" w:line="240" w:lineRule="auto"/>
              <w:jc w:val="center"/>
            </w:pPr>
            <w:r>
              <w:t>(Πρόγραμμα Σ</w:t>
            </w:r>
            <w:r>
              <w:t>πουδών)</w:t>
            </w:r>
          </w:p>
        </w:tc>
        <w:tc>
          <w:tcPr>
            <w:tcW w:w="8341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CA4385" w:rsidRPr="006A5146" w:rsidRDefault="00CA4385">
            <w:pPr>
              <w:spacing w:after="0" w:line="360" w:lineRule="auto"/>
              <w:jc w:val="both"/>
            </w:pPr>
          </w:p>
          <w:p w:rsidR="00CA4385" w:rsidRDefault="006A5146">
            <w:pPr>
              <w:spacing w:after="0" w:line="360" w:lineRule="auto"/>
              <w:jc w:val="both"/>
            </w:pPr>
            <w:r>
              <w:rPr>
                <w:lang w:val="en-US"/>
              </w:rPr>
              <w:t xml:space="preserve">1.  </w:t>
            </w:r>
            <w:r>
              <w:rPr>
                <w:rFonts w:ascii="Ubuntu" w:hAnsi="Ubuntu"/>
                <w:sz w:val="24"/>
                <w:szCs w:val="24"/>
                <w:lang w:val="en-US"/>
              </w:rPr>
              <w:t xml:space="preserve">Να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δι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ακρίνουν και κα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τονομάζουν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τις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δι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αφορετικές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εκφράσεις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και </w:t>
            </w:r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τους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ρυθμούς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της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χριστι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 xml:space="preserve">ανικής </w:t>
            </w:r>
            <w:proofErr w:type="spellStart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τέχνης</w:t>
            </w:r>
            <w:proofErr w:type="spellEnd"/>
            <w:r>
              <w:rPr>
                <w:rFonts w:ascii="Ubuntu" w:hAnsi="Ubuntu"/>
                <w:bCs/>
                <w:sz w:val="24"/>
                <w:szCs w:val="24"/>
                <w:lang w:val="en-US"/>
              </w:rPr>
              <w:t>.</w:t>
            </w:r>
          </w:p>
          <w:p w:rsidR="00CA4385" w:rsidRDefault="00CA4385">
            <w:pPr>
              <w:spacing w:after="0" w:line="360" w:lineRule="auto"/>
              <w:jc w:val="both"/>
              <w:rPr>
                <w:sz w:val="14"/>
                <w:szCs w:val="14"/>
                <w:lang w:val="en-US"/>
              </w:rPr>
            </w:pPr>
          </w:p>
          <w:p w:rsidR="00CA4385" w:rsidRDefault="006A5146">
            <w:pPr>
              <w:spacing w:after="0" w:line="360" w:lineRule="auto"/>
              <w:jc w:val="both"/>
            </w:pPr>
            <w:r>
              <w:rPr>
                <w:lang w:val="en-US"/>
              </w:rPr>
              <w:t>2.   Να ανα</w:t>
            </w:r>
            <w:proofErr w:type="spellStart"/>
            <w:r>
              <w:rPr>
                <w:lang w:val="en-US"/>
              </w:rPr>
              <w:t>γνωρίζουν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την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ιστορική</w:t>
            </w:r>
            <w:proofErr w:type="spellEnd"/>
            <w:r>
              <w:rPr>
                <w:lang w:val="en-US"/>
              </w:rPr>
              <w:t xml:space="preserve"> κατα</w:t>
            </w:r>
            <w:proofErr w:type="spellStart"/>
            <w:r>
              <w:rPr>
                <w:lang w:val="en-US"/>
              </w:rPr>
              <w:t>γωγή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των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δι</w:t>
            </w:r>
            <w:proofErr w:type="spellEnd"/>
            <w:r>
              <w:rPr>
                <w:lang w:val="en-US"/>
              </w:rPr>
              <w:t xml:space="preserve">αφορετικών </w:t>
            </w:r>
            <w:proofErr w:type="spellStart"/>
            <w:r>
              <w:rPr>
                <w:lang w:val="en-US"/>
              </w:rPr>
              <w:t>ρυθμών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χριστι</w:t>
            </w:r>
            <w:proofErr w:type="spellEnd"/>
            <w:r>
              <w:rPr>
                <w:lang w:val="en-US"/>
              </w:rPr>
              <w:t xml:space="preserve">ανικής </w:t>
            </w:r>
            <w:proofErr w:type="spellStart"/>
            <w:r>
              <w:rPr>
                <w:lang w:val="en-US"/>
              </w:rPr>
              <w:t>τεχνης</w:t>
            </w:r>
            <w:proofErr w:type="spellEnd"/>
            <w:r>
              <w:rPr>
                <w:lang w:val="en-US"/>
              </w:rPr>
              <w:t>.</w:t>
            </w:r>
          </w:p>
          <w:p w:rsidR="00CA4385" w:rsidRDefault="00CA4385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CA4385">
        <w:trPr>
          <w:trHeight w:val="760"/>
        </w:trPr>
        <w:tc>
          <w:tcPr>
            <w:tcW w:w="23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</w:pPr>
            <w:r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8341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before="120" w:after="0" w:line="360" w:lineRule="auto"/>
              <w:ind w:left="284" w:hanging="284"/>
            </w:pPr>
            <w:r>
              <w:rPr>
                <w:rFonts w:ascii="Ubuntu" w:hAnsi="Ubuntu"/>
                <w:sz w:val="24"/>
                <w:szCs w:val="24"/>
              </w:rPr>
              <w:t xml:space="preserve">Ομαδοσυνεργατικές / Διερευνητικές Δραστηριότητες, </w:t>
            </w:r>
            <w:proofErr w:type="spellStart"/>
            <w:r>
              <w:rPr>
                <w:rFonts w:ascii="Ubuntu" w:hAnsi="Ubuntu" w:cs="Calibri"/>
                <w:bCs/>
                <w:sz w:val="24"/>
                <w:szCs w:val="24"/>
              </w:rPr>
              <w:t>Artful</w:t>
            </w:r>
            <w:proofErr w:type="spellEnd"/>
            <w:r>
              <w:rPr>
                <w:rFonts w:ascii="Ubuntu" w:hAnsi="Ubuntu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Calibri"/>
                <w:bCs/>
                <w:sz w:val="24"/>
                <w:szCs w:val="24"/>
              </w:rPr>
              <w:t>Thinking</w:t>
            </w:r>
            <w:proofErr w:type="spellEnd"/>
          </w:p>
        </w:tc>
      </w:tr>
      <w:tr w:rsidR="00CA4385">
        <w:trPr>
          <w:trHeight w:val="1034"/>
        </w:trPr>
        <w:tc>
          <w:tcPr>
            <w:tcW w:w="23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Προετοιμασία-</w:t>
            </w:r>
          </w:p>
          <w:p w:rsidR="00CA4385" w:rsidRDefault="006A5146">
            <w:pPr>
              <w:spacing w:after="0" w:line="240" w:lineRule="auto"/>
              <w:jc w:val="center"/>
            </w:pPr>
            <w:r>
              <w:rPr>
                <w:b/>
              </w:rPr>
              <w:t>Οργάνωση της τάξης</w:t>
            </w:r>
          </w:p>
        </w:tc>
        <w:tc>
          <w:tcPr>
            <w:tcW w:w="8341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360" w:lineRule="auto"/>
              <w:rPr>
                <w:rFonts w:ascii="Ubuntu" w:hAnsi="Ubuntu"/>
              </w:rPr>
            </w:pPr>
          </w:p>
          <w:p w:rsidR="00CA4385" w:rsidRDefault="006A5146">
            <w:pPr>
              <w:spacing w:after="0" w:line="360" w:lineRule="auto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1. Σχηματισμός ομάδων με τυχαία επιλογή.</w:t>
            </w:r>
          </w:p>
          <w:p w:rsidR="00CA4385" w:rsidRDefault="006A5146">
            <w:pPr>
              <w:spacing w:after="0" w:line="360" w:lineRule="auto"/>
            </w:pPr>
            <w:r>
              <w:rPr>
                <w:rFonts w:ascii="Ubuntu" w:hAnsi="Ubuntu"/>
                <w:sz w:val="24"/>
                <w:szCs w:val="24"/>
              </w:rPr>
              <w:t xml:space="preserve">2. Τεχνολογικός εξοπλισμός (Υπολογιστές, </w:t>
            </w:r>
            <w:proofErr w:type="spellStart"/>
            <w:r>
              <w:rPr>
                <w:rFonts w:ascii="Ubuntu" w:hAnsi="Ubuntu"/>
                <w:sz w:val="24"/>
                <w:szCs w:val="24"/>
              </w:rPr>
              <w:t>Προτζέκτορας</w:t>
            </w:r>
            <w:proofErr w:type="spellEnd"/>
            <w:r>
              <w:rPr>
                <w:rFonts w:ascii="Ubuntu" w:hAnsi="Ubuntu"/>
                <w:sz w:val="24"/>
                <w:szCs w:val="24"/>
              </w:rPr>
              <w:t>)</w:t>
            </w:r>
          </w:p>
          <w:p w:rsidR="00CA4385" w:rsidRDefault="006A5146">
            <w:pPr>
              <w:spacing w:after="0" w:line="360" w:lineRule="auto"/>
            </w:pPr>
            <w:r>
              <w:rPr>
                <w:rFonts w:ascii="Ubuntu" w:hAnsi="Ubuntu"/>
                <w:sz w:val="24"/>
                <w:szCs w:val="24"/>
              </w:rPr>
              <w:t xml:space="preserve">3. Παροχή υλικού και γραπτών οδηγιών αναζήτησης των </w:t>
            </w:r>
            <w:r>
              <w:rPr>
                <w:rFonts w:ascii="Ubuntu" w:hAnsi="Ubuntu"/>
                <w:sz w:val="24"/>
                <w:szCs w:val="24"/>
              </w:rPr>
              <w:t>πληροφοριών στο διαδίκτυο ανά ομάδα.</w:t>
            </w:r>
          </w:p>
          <w:p w:rsidR="00CA4385" w:rsidRDefault="00CA4385">
            <w:pPr>
              <w:spacing w:after="0" w:line="360" w:lineRule="auto"/>
              <w:rPr>
                <w:rFonts w:ascii="Ubuntu" w:hAnsi="Ubuntu"/>
              </w:rPr>
            </w:pPr>
          </w:p>
        </w:tc>
      </w:tr>
      <w:tr w:rsidR="00CA4385">
        <w:trPr>
          <w:trHeight w:val="344"/>
        </w:trPr>
        <w:tc>
          <w:tcPr>
            <w:tcW w:w="10696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</w:rPr>
              <w:t>2. ΑΝΑΠΤΥΞΗ ΤΗΣ ΔΙΔΑΣΚΑΛΙΑΣ</w:t>
            </w:r>
          </w:p>
        </w:tc>
      </w:tr>
      <w:tr w:rsidR="00CA4385">
        <w:trPr>
          <w:trHeight w:val="344"/>
        </w:trPr>
        <w:tc>
          <w:tcPr>
            <w:tcW w:w="713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240" w:lineRule="auto"/>
              <w:jc w:val="center"/>
            </w:pPr>
          </w:p>
        </w:tc>
        <w:tc>
          <w:tcPr>
            <w:tcW w:w="164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1855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Διδακτικά βήματα</w:t>
            </w:r>
          </w:p>
        </w:tc>
        <w:tc>
          <w:tcPr>
            <w:tcW w:w="6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CA4385">
        <w:trPr>
          <w:trHeight w:val="344"/>
        </w:trPr>
        <w:tc>
          <w:tcPr>
            <w:tcW w:w="713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10'</w:t>
            </w:r>
          </w:p>
        </w:tc>
        <w:tc>
          <w:tcPr>
            <w:tcW w:w="1855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360" w:lineRule="auto"/>
              <w:rPr>
                <w:rFonts w:cstheme="minorHAnsi"/>
              </w:rPr>
            </w:pPr>
          </w:p>
          <w:p w:rsidR="00CA4385" w:rsidRDefault="006A5146">
            <w:pPr>
              <w:spacing w:after="0" w:line="360" w:lineRule="auto"/>
              <w:jc w:val="both"/>
            </w:pPr>
            <w:r>
              <w:rPr>
                <w:rFonts w:cstheme="minorHAnsi"/>
              </w:rPr>
              <w:t>Εισαγωγική παρουσίαση γνωριμίας των διαφορετικών εκφράσεων και ρυθμών χριστιανικής τέχνης.</w:t>
            </w:r>
          </w:p>
          <w:p w:rsidR="00CA4385" w:rsidRDefault="00CA4385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A4385">
        <w:trPr>
          <w:trHeight w:val="344"/>
        </w:trPr>
        <w:tc>
          <w:tcPr>
            <w:tcW w:w="713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4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30'</w:t>
            </w:r>
          </w:p>
        </w:tc>
        <w:tc>
          <w:tcPr>
            <w:tcW w:w="1855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360" w:lineRule="auto"/>
              <w:rPr>
                <w:rFonts w:ascii="Ubuntu" w:hAnsi="Ubuntu" w:cstheme="minorHAnsi"/>
              </w:rPr>
            </w:pPr>
          </w:p>
          <w:p w:rsidR="00CA4385" w:rsidRDefault="006A5146">
            <w:pPr>
              <w:spacing w:after="0" w:line="360" w:lineRule="auto"/>
              <w:jc w:val="both"/>
            </w:pPr>
            <w:r>
              <w:rPr>
                <w:rFonts w:ascii="Ubuntu" w:hAnsi="Ubuntu" w:cstheme="minorHAnsi"/>
                <w:sz w:val="24"/>
                <w:szCs w:val="24"/>
              </w:rPr>
              <w:t xml:space="preserve">Αναζήτηση, μελέτη, συλλογή και επεξεργασία τόσο του </w:t>
            </w:r>
            <w:r>
              <w:rPr>
                <w:rFonts w:ascii="Ubuntu" w:hAnsi="Ubuntu" w:cstheme="minorHAnsi"/>
                <w:sz w:val="24"/>
                <w:szCs w:val="24"/>
              </w:rPr>
              <w:lastRenderedPageBreak/>
              <w:t>υλικού που τους έχει δοθεί ανά ομάδα όσο και του υλικού που έχει προκύψει από την δική τους έρευνα.</w:t>
            </w:r>
          </w:p>
          <w:p w:rsidR="00CA4385" w:rsidRDefault="00CA4385">
            <w:pPr>
              <w:spacing w:after="0" w:line="360" w:lineRule="auto"/>
              <w:rPr>
                <w:rFonts w:ascii="Ubuntu" w:hAnsi="Ubuntu" w:cstheme="minorHAnsi"/>
              </w:rPr>
            </w:pPr>
          </w:p>
        </w:tc>
      </w:tr>
      <w:tr w:rsidR="00CA4385">
        <w:trPr>
          <w:trHeight w:val="344"/>
        </w:trPr>
        <w:tc>
          <w:tcPr>
            <w:tcW w:w="713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64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20'</w:t>
            </w:r>
          </w:p>
        </w:tc>
        <w:tc>
          <w:tcPr>
            <w:tcW w:w="1855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360" w:lineRule="auto"/>
              <w:rPr>
                <w:rFonts w:cstheme="minorHAnsi"/>
                <w:bCs/>
              </w:rPr>
            </w:pPr>
          </w:p>
          <w:p w:rsidR="00CA4385" w:rsidRDefault="006A5146">
            <w:pPr>
              <w:spacing w:after="0" w:line="360" w:lineRule="auto"/>
            </w:pPr>
            <w:r>
              <w:rPr>
                <w:rFonts w:cstheme="minorHAnsi"/>
                <w:bCs/>
              </w:rPr>
              <w:t xml:space="preserve">Σύνθεση και δημιουργία </w:t>
            </w:r>
            <w:proofErr w:type="spellStart"/>
            <w:r>
              <w:rPr>
                <w:rFonts w:cstheme="minorHAnsi"/>
                <w:bCs/>
              </w:rPr>
              <w:t>ppt</w:t>
            </w:r>
            <w:proofErr w:type="spellEnd"/>
            <w:r>
              <w:rPr>
                <w:rFonts w:cstheme="minorHAnsi"/>
                <w:bCs/>
              </w:rPr>
              <w:t xml:space="preserve"> ανά ομάδα.</w:t>
            </w:r>
          </w:p>
          <w:p w:rsidR="00CA4385" w:rsidRDefault="00CA4385">
            <w:pPr>
              <w:spacing w:after="0" w:line="360" w:lineRule="auto"/>
              <w:rPr>
                <w:rFonts w:cstheme="minorHAnsi"/>
                <w:bCs/>
              </w:rPr>
            </w:pPr>
          </w:p>
        </w:tc>
      </w:tr>
      <w:tr w:rsidR="00CA4385">
        <w:trPr>
          <w:trHeight w:val="344"/>
        </w:trPr>
        <w:tc>
          <w:tcPr>
            <w:tcW w:w="713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4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30'</w:t>
            </w:r>
          </w:p>
        </w:tc>
        <w:tc>
          <w:tcPr>
            <w:tcW w:w="1855" w:type="dxa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360" w:lineRule="auto"/>
              <w:rPr>
                <w:rFonts w:cstheme="minorHAnsi"/>
              </w:rPr>
            </w:pPr>
          </w:p>
          <w:p w:rsidR="00CA4385" w:rsidRDefault="006A5146">
            <w:pPr>
              <w:spacing w:after="0" w:line="360" w:lineRule="auto"/>
              <w:jc w:val="both"/>
            </w:pPr>
            <w:r>
              <w:rPr>
                <w:rFonts w:cstheme="minorHAnsi"/>
              </w:rPr>
              <w:t xml:space="preserve">Παρουσιάσεις αποτελεσμάτων των </w:t>
            </w:r>
            <w:r>
              <w:rPr>
                <w:rFonts w:cstheme="minorHAnsi"/>
              </w:rPr>
              <w:t>ερευνητικών ομάδων.</w:t>
            </w:r>
          </w:p>
          <w:p w:rsidR="00CA4385" w:rsidRDefault="00CA4385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A4385">
        <w:trPr>
          <w:trHeight w:val="344"/>
        </w:trPr>
        <w:tc>
          <w:tcPr>
            <w:tcW w:w="235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Εργασία στο σπίτι:</w:t>
            </w:r>
          </w:p>
        </w:tc>
        <w:tc>
          <w:tcPr>
            <w:tcW w:w="8341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CA4385" w:rsidRDefault="00CA438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A4385">
        <w:trPr>
          <w:trHeight w:val="344"/>
        </w:trPr>
        <w:tc>
          <w:tcPr>
            <w:tcW w:w="10696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</w:rPr>
              <w:t>3. ΑΞΙΟΛΟΓΗΣΗ ΜΑΘΗΤΗ</w:t>
            </w:r>
          </w:p>
        </w:tc>
      </w:tr>
      <w:tr w:rsidR="00CA4385">
        <w:trPr>
          <w:trHeight w:val="344"/>
        </w:trPr>
        <w:tc>
          <w:tcPr>
            <w:tcW w:w="10696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spacing w:after="0" w:line="360" w:lineRule="auto"/>
              <w:jc w:val="both"/>
              <w:rPr>
                <w:sz w:val="14"/>
                <w:szCs w:val="14"/>
              </w:rPr>
            </w:pPr>
          </w:p>
          <w:p w:rsidR="00CA4385" w:rsidRDefault="006A5146">
            <w:pPr>
              <w:spacing w:after="0" w:line="360" w:lineRule="auto"/>
              <w:jc w:val="both"/>
            </w:pPr>
            <w:r>
              <w:t>Αξιολόγηση μέσω της συμμετοχής, συνεργασίας και παρουσίασης των αποτελεσμάτων της έρευνας στα πλαίσια της ομάδας.</w:t>
            </w:r>
          </w:p>
          <w:p w:rsidR="00CA4385" w:rsidRDefault="00CA4385">
            <w:pPr>
              <w:spacing w:after="0" w:line="360" w:lineRule="auto"/>
              <w:jc w:val="both"/>
            </w:pPr>
          </w:p>
          <w:p w:rsidR="00CA4385" w:rsidRDefault="006A5146">
            <w:pPr>
              <w:spacing w:after="0" w:line="360" w:lineRule="auto"/>
              <w:jc w:val="both"/>
            </w:pPr>
            <w:r>
              <w:t>Επιπλέον μέσω ενός παιχνιδιού καρτών μπορεί να ζητηθεί από τους μαθητές η</w:t>
            </w:r>
            <w:r>
              <w:t xml:space="preserve"> αναζήτηση συνδέσεων εικόνων ναών, με τύπους ναών (ορολογία) και την ιστορική καταγωγή τους.</w:t>
            </w:r>
          </w:p>
          <w:p w:rsidR="00CA4385" w:rsidRDefault="00CA438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CA4385">
        <w:trPr>
          <w:trHeight w:val="344"/>
        </w:trPr>
        <w:tc>
          <w:tcPr>
            <w:tcW w:w="10696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:rsidR="00CA4385" w:rsidRDefault="006A5146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</w:rPr>
              <w:t>4. ΠΗΓΕΣ/ΥΛΙΚΟ/ΒΙΒΛΙΟΓΡΑΦΙΑ</w:t>
            </w:r>
          </w:p>
        </w:tc>
      </w:tr>
      <w:tr w:rsidR="00CA4385">
        <w:trPr>
          <w:trHeight w:val="344"/>
        </w:trPr>
        <w:tc>
          <w:tcPr>
            <w:tcW w:w="10696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:rsidR="00CA4385" w:rsidRDefault="00CA4385">
            <w:pPr>
              <w:pStyle w:val="a6"/>
              <w:spacing w:after="0" w:line="240" w:lineRule="auto"/>
            </w:pPr>
          </w:p>
          <w:p w:rsidR="00CA4385" w:rsidRDefault="006A5146">
            <w:pPr>
              <w:pStyle w:val="a6"/>
              <w:spacing w:after="0" w:line="240" w:lineRule="auto"/>
            </w:pPr>
            <w:r>
              <w:t>1)</w:t>
            </w:r>
            <w:hyperlink r:id="rId5">
              <w:r>
                <w:rPr>
                  <w:rStyle w:val="InternetLink"/>
                </w:rPr>
                <w:t>http://www.byzantineathens.com/alpharhochiiotatauepsilonkappatauomicronnuiotakappaomicroniota-rh</w:t>
              </w:r>
              <w:r>
                <w:rPr>
                  <w:rStyle w:val="InternetLink"/>
                </w:rPr>
                <w:t>oupsilonthetamuomicroniota-nualphaomeganu.html</w:t>
              </w:r>
            </w:hyperlink>
          </w:p>
          <w:p w:rsidR="00CA4385" w:rsidRDefault="00CA4385">
            <w:pPr>
              <w:pStyle w:val="a6"/>
              <w:spacing w:after="0" w:line="240" w:lineRule="auto"/>
              <w:rPr>
                <w:rStyle w:val="InternetLink"/>
              </w:rPr>
            </w:pPr>
          </w:p>
          <w:p w:rsidR="00CA4385" w:rsidRDefault="006A5146">
            <w:pPr>
              <w:pStyle w:val="a6"/>
              <w:spacing w:after="0" w:line="240" w:lineRule="auto"/>
            </w:pPr>
            <w:r>
              <w:t>2)</w:t>
            </w:r>
            <w:hyperlink r:id="rId6">
              <w:r>
                <w:rPr>
                  <w:rStyle w:val="InternetLink"/>
                </w:rPr>
                <w:t>http://histoirehistoire.weebly.com/arhochiiotatauepsilon</w:t>
              </w:r>
              <w:r>
                <w:rPr>
                  <w:rStyle w:val="InternetLink"/>
                </w:rPr>
                <w:t>kappatauomicronnuiotakappaomicron943-tau973piomicroniota-nualpha974nu.html</w:t>
              </w:r>
            </w:hyperlink>
          </w:p>
          <w:p w:rsidR="00CA4385" w:rsidRDefault="00CA4385">
            <w:pPr>
              <w:pStyle w:val="a6"/>
              <w:spacing w:after="0" w:line="360" w:lineRule="auto"/>
              <w:rPr>
                <w:rStyle w:val="InternetLink"/>
              </w:rPr>
            </w:pPr>
          </w:p>
          <w:p w:rsidR="00CA4385" w:rsidRDefault="006A5146">
            <w:pPr>
              <w:pStyle w:val="a6"/>
              <w:spacing w:after="0" w:line="360" w:lineRule="auto"/>
            </w:pPr>
            <w:r>
              <w:t>3)</w:t>
            </w:r>
            <w:hyperlink r:id="rId7">
              <w:r>
                <w:rPr>
                  <w:rStyle w:val="InternetLink"/>
                </w:rPr>
                <w:t>https://www.youtube.com/watch?time_continue=24&amp;v=a5AqQtlm4MY</w:t>
              </w:r>
            </w:hyperlink>
          </w:p>
          <w:p w:rsidR="00CA4385" w:rsidRDefault="00CA4385">
            <w:pPr>
              <w:pStyle w:val="a6"/>
              <w:spacing w:after="0" w:line="360" w:lineRule="auto"/>
              <w:rPr>
                <w:rStyle w:val="InternetLink"/>
              </w:rPr>
            </w:pPr>
          </w:p>
          <w:p w:rsidR="00CA4385" w:rsidRDefault="006A5146">
            <w:pPr>
              <w:pStyle w:val="a6"/>
              <w:spacing w:after="0" w:line="360" w:lineRule="auto"/>
            </w:pPr>
            <w:r>
              <w:t>4)</w:t>
            </w:r>
            <w:hyperlink r:id="rId8">
              <w:r>
                <w:rPr>
                  <w:rStyle w:val="InternetLink"/>
                </w:rPr>
                <w:t>https://www.youtube.com/watch?v=bpa2y5tRizo&amp;t=123s</w:t>
              </w:r>
            </w:hyperlink>
          </w:p>
          <w:p w:rsidR="00CA4385" w:rsidRDefault="00CA4385">
            <w:pPr>
              <w:pStyle w:val="a6"/>
              <w:spacing w:after="0" w:line="360" w:lineRule="auto"/>
              <w:rPr>
                <w:rStyle w:val="InternetLink"/>
              </w:rPr>
            </w:pPr>
          </w:p>
          <w:p w:rsidR="00CA4385" w:rsidRDefault="006A5146">
            <w:pPr>
              <w:pStyle w:val="a6"/>
              <w:spacing w:after="0" w:line="360" w:lineRule="auto"/>
            </w:pPr>
            <w:r>
              <w:t>5)</w:t>
            </w:r>
            <w:hyperlink r:id="rId9">
              <w:r>
                <w:rPr>
                  <w:rStyle w:val="InternetLink"/>
                </w:rPr>
                <w:t>https://www.youtube.com/watch?v=BFjNLX64r9M</w:t>
              </w:r>
            </w:hyperlink>
          </w:p>
          <w:p w:rsidR="00CA4385" w:rsidRDefault="00CA4385">
            <w:pPr>
              <w:pStyle w:val="a6"/>
              <w:spacing w:after="0" w:line="360" w:lineRule="auto"/>
              <w:rPr>
                <w:rStyle w:val="InternetLink"/>
              </w:rPr>
            </w:pPr>
          </w:p>
          <w:p w:rsidR="00CA4385" w:rsidRDefault="006A5146">
            <w:pPr>
              <w:pStyle w:val="a6"/>
              <w:spacing w:after="0" w:line="360" w:lineRule="auto"/>
            </w:pPr>
            <w:r>
              <w:t>6)</w:t>
            </w:r>
            <w:hyperlink r:id="rId10">
              <w:r>
                <w:rPr>
                  <w:rStyle w:val="InternetLink"/>
                </w:rPr>
                <w:t>https://www.youtube.com/watch?v=f6ei12EaTLg</w:t>
              </w:r>
            </w:hyperlink>
          </w:p>
          <w:p w:rsidR="00CA4385" w:rsidRDefault="00CA4385">
            <w:pPr>
              <w:pStyle w:val="a6"/>
              <w:spacing w:after="0" w:line="360" w:lineRule="auto"/>
              <w:rPr>
                <w:rStyle w:val="InternetLink"/>
              </w:rPr>
            </w:pPr>
          </w:p>
          <w:p w:rsidR="00CA4385" w:rsidRDefault="006A5146">
            <w:pPr>
              <w:pStyle w:val="a6"/>
              <w:spacing w:after="0" w:line="360" w:lineRule="auto"/>
            </w:pPr>
            <w:r>
              <w:t>7)</w:t>
            </w:r>
            <w:hyperlink r:id="rId11">
              <w:r>
                <w:rPr>
                  <w:rStyle w:val="InternetLink"/>
                </w:rPr>
                <w:t>https://www.youtube.com/watch?v=TogJFf8Rm6c</w:t>
              </w:r>
            </w:hyperlink>
          </w:p>
          <w:p w:rsidR="00CA4385" w:rsidRDefault="00CA4385">
            <w:pPr>
              <w:pStyle w:val="a6"/>
              <w:spacing w:after="0" w:line="360" w:lineRule="auto"/>
              <w:rPr>
                <w:rStyle w:val="InternetLink"/>
              </w:rPr>
            </w:pPr>
          </w:p>
          <w:p w:rsidR="00CA4385" w:rsidRDefault="006A5146">
            <w:pPr>
              <w:pStyle w:val="a6"/>
              <w:spacing w:after="0" w:line="360" w:lineRule="auto"/>
            </w:pPr>
            <w:r>
              <w:t>8)</w:t>
            </w:r>
            <w:hyperlink r:id="rId12">
              <w:r>
                <w:rPr>
                  <w:rStyle w:val="InternetLink"/>
                </w:rPr>
                <w:t>https://www.youtube.com/watch?v=5vBpHhTS3xk</w:t>
              </w:r>
            </w:hyperlink>
          </w:p>
          <w:p w:rsidR="00CA4385" w:rsidRDefault="00CA4385">
            <w:pPr>
              <w:pStyle w:val="a6"/>
              <w:spacing w:after="0" w:line="360" w:lineRule="auto"/>
              <w:rPr>
                <w:rStyle w:val="InternetLink"/>
              </w:rPr>
            </w:pPr>
          </w:p>
          <w:p w:rsidR="00CA4385" w:rsidRDefault="006A5146">
            <w:pPr>
              <w:pStyle w:val="a6"/>
              <w:spacing w:after="0" w:line="360" w:lineRule="auto"/>
            </w:pPr>
            <w:r>
              <w:t>9)</w:t>
            </w:r>
            <w:hyperlink r:id="rId13">
              <w:r>
                <w:rPr>
                  <w:rStyle w:val="InternetLink"/>
                </w:rPr>
                <w:t>https://www.youtube.com/watch?v=4pUYRoJM64g</w:t>
              </w:r>
            </w:hyperlink>
          </w:p>
          <w:p w:rsidR="00CA4385" w:rsidRDefault="00CA4385">
            <w:pPr>
              <w:pStyle w:val="a6"/>
              <w:spacing w:after="0" w:line="360" w:lineRule="auto"/>
              <w:rPr>
                <w:rStyle w:val="InternetLink"/>
              </w:rPr>
            </w:pPr>
          </w:p>
          <w:p w:rsidR="00CA4385" w:rsidRDefault="006A5146">
            <w:pPr>
              <w:pStyle w:val="a6"/>
              <w:spacing w:after="0" w:line="360" w:lineRule="auto"/>
            </w:pPr>
            <w:r>
              <w:lastRenderedPageBreak/>
              <w:t>10)</w:t>
            </w:r>
            <w:hyperlink r:id="rId14">
              <w:r>
                <w:rPr>
                  <w:rStyle w:val="InternetLink"/>
                </w:rPr>
                <w:t>https://www.youtube.com/watch?v=qrbDL0m7Ycc</w:t>
              </w:r>
            </w:hyperlink>
          </w:p>
          <w:p w:rsidR="00CA4385" w:rsidRDefault="00CA4385">
            <w:pPr>
              <w:pStyle w:val="a6"/>
              <w:spacing w:after="0" w:line="360" w:lineRule="auto"/>
              <w:rPr>
                <w:rStyle w:val="InternetLink"/>
              </w:rPr>
            </w:pPr>
          </w:p>
          <w:p w:rsidR="00CA4385" w:rsidRDefault="006A5146">
            <w:pPr>
              <w:pStyle w:val="a6"/>
              <w:spacing w:after="0" w:line="360" w:lineRule="auto"/>
            </w:pPr>
            <w:r>
              <w:t>11)</w:t>
            </w:r>
            <w:hyperlink r:id="rId15">
              <w:r>
                <w:rPr>
                  <w:rStyle w:val="InternetLink"/>
                </w:rPr>
                <w:t>https://www.youtube.com/watch?v=clNxkFm8mXE</w:t>
              </w:r>
            </w:hyperlink>
          </w:p>
          <w:p w:rsidR="00CA4385" w:rsidRDefault="00CA4385">
            <w:pPr>
              <w:pStyle w:val="a6"/>
              <w:spacing w:after="0" w:line="360" w:lineRule="auto"/>
              <w:rPr>
                <w:rStyle w:val="InternetLink"/>
              </w:rPr>
            </w:pPr>
          </w:p>
        </w:tc>
      </w:tr>
    </w:tbl>
    <w:p w:rsidR="00CA4385" w:rsidRDefault="00CA4385"/>
    <w:p w:rsidR="00CA4385" w:rsidRDefault="00CA4385"/>
    <w:p w:rsidR="00CA4385" w:rsidRDefault="006A5146">
      <w:r>
        <w:t>Εκπαιδευτικοί:</w:t>
      </w:r>
    </w:p>
    <w:p w:rsidR="00CA4385" w:rsidRDefault="006A5146">
      <w:pPr>
        <w:pStyle w:val="a6"/>
        <w:numPr>
          <w:ilvl w:val="0"/>
          <w:numId w:val="1"/>
        </w:numPr>
        <w:spacing w:line="480" w:lineRule="auto"/>
      </w:pPr>
      <w:r>
        <w:t>Ξανθή Παπαδημητρίου, 1ο Δημοτικό Σχολείο Κρυονερίου</w:t>
      </w:r>
    </w:p>
    <w:p w:rsidR="00CA4385" w:rsidRDefault="00CA4385">
      <w:pPr>
        <w:pStyle w:val="a6"/>
        <w:spacing w:line="480" w:lineRule="auto"/>
      </w:pPr>
    </w:p>
    <w:p w:rsidR="00CA4385" w:rsidRDefault="006A5146">
      <w:pPr>
        <w:pStyle w:val="a6"/>
        <w:numPr>
          <w:ilvl w:val="0"/>
          <w:numId w:val="1"/>
        </w:numPr>
        <w:spacing w:line="480" w:lineRule="auto"/>
      </w:pPr>
      <w:r>
        <w:t>Μαρία Σπυροπούλου, 13ο Δημοτι</w:t>
      </w:r>
      <w:r>
        <w:t>κό Σχολείο Αχαρνών</w:t>
      </w:r>
    </w:p>
    <w:p w:rsidR="00CA4385" w:rsidRDefault="00CA4385">
      <w:pPr>
        <w:pStyle w:val="a6"/>
        <w:spacing w:line="480" w:lineRule="auto"/>
      </w:pPr>
    </w:p>
    <w:p w:rsidR="00CA4385" w:rsidRDefault="006A5146">
      <w:pPr>
        <w:pStyle w:val="a6"/>
        <w:numPr>
          <w:ilvl w:val="0"/>
          <w:numId w:val="1"/>
        </w:numPr>
        <w:spacing w:line="480" w:lineRule="auto"/>
      </w:pPr>
      <w:bookmarkStart w:id="1" w:name="__DdeLink__215_1612071262"/>
      <w:bookmarkEnd w:id="1"/>
      <w:r>
        <w:t>Θάνος Φαφούτης, 13ο Δημοτικό Σχολείο Αχαρνών</w:t>
      </w:r>
    </w:p>
    <w:sectPr w:rsidR="00CA438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Ubuntu">
    <w:altName w:val="Cambria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D82"/>
    <w:multiLevelType w:val="multilevel"/>
    <w:tmpl w:val="91C842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DB1763"/>
    <w:multiLevelType w:val="multilevel"/>
    <w:tmpl w:val="EFDEA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385"/>
    <w:rsid w:val="006A5146"/>
    <w:rsid w:val="00C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CB1F-645B-46D1-8F98-8948CD4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A35BE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E23A7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/>
      <w:b/>
    </w:rPr>
  </w:style>
  <w:style w:type="character" w:customStyle="1" w:styleId="ListLabel2">
    <w:name w:val="ListLabel 2"/>
    <w:qFormat/>
    <w:rPr>
      <w:rFonts w:cs="Times New Roman"/>
      <w:b/>
      <w:sz w:val="21"/>
      <w:szCs w:val="21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alibri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Παράγραφος λίστας2"/>
    <w:basedOn w:val="a"/>
    <w:uiPriority w:val="34"/>
    <w:qFormat/>
    <w:rsid w:val="002E65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E23A76"/>
    <w:pPr>
      <w:ind w:left="720"/>
      <w:contextualSpacing/>
    </w:pPr>
  </w:style>
  <w:style w:type="numbering" w:customStyle="1" w:styleId="WW8Num3">
    <w:name w:val="WW8Num3"/>
  </w:style>
  <w:style w:type="table" w:styleId="a7">
    <w:name w:val="Table Grid"/>
    <w:basedOn w:val="a1"/>
    <w:uiPriority w:val="39"/>
    <w:rsid w:val="00A35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a2y5tRizo&amp;t=123s" TargetMode="External"/><Relationship Id="rId13" Type="http://schemas.openxmlformats.org/officeDocument/2006/relationships/hyperlink" Target="https://www.youtube.com/watch?v=4pUYRoJM6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4&amp;v=a5AqQtlm4MY" TargetMode="External"/><Relationship Id="rId12" Type="http://schemas.openxmlformats.org/officeDocument/2006/relationships/hyperlink" Target="https://www.youtube.com/watch?v=5vBpHhTS3x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istoirehistoire.weebly.com/arhochiiotatauepsilonkappatauomicronnuiotakappaomicron943-tau973piomicroniota-nualpha974nu.html" TargetMode="External"/><Relationship Id="rId11" Type="http://schemas.openxmlformats.org/officeDocument/2006/relationships/hyperlink" Target="https://www.youtube.com/watch?v=TogJFf8Rm6c" TargetMode="External"/><Relationship Id="rId5" Type="http://schemas.openxmlformats.org/officeDocument/2006/relationships/hyperlink" Target="http://www.byzantineathens.com/alpharhochiiotatauepsilonkappatauomicronnuiotakappaomicroniota-rhoupsilonthetamuomicroniota-nualphaomeganu.html" TargetMode="External"/><Relationship Id="rId15" Type="http://schemas.openxmlformats.org/officeDocument/2006/relationships/hyperlink" Target="https://www.youtube.com/watch?v=clNxkFm8mXE" TargetMode="External"/><Relationship Id="rId10" Type="http://schemas.openxmlformats.org/officeDocument/2006/relationships/hyperlink" Target="https://www.youtube.com/watch?v=f6ei12EaT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FjNLX64r9M" TargetMode="External"/><Relationship Id="rId14" Type="http://schemas.openxmlformats.org/officeDocument/2006/relationships/hyperlink" Target="https://www.youtube.com/watch?v=qrbDL0m7Yc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2</cp:revision>
  <dcterms:created xsi:type="dcterms:W3CDTF">2017-11-28T16:53:00Z</dcterms:created>
  <dcterms:modified xsi:type="dcterms:W3CDTF">2017-11-28T16:53:00Z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